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9A70" w14:textId="77777777" w:rsidR="00665D75" w:rsidRPr="00665D75" w:rsidRDefault="00665D75" w:rsidP="000F41F0">
      <w:pPr>
        <w:jc w:val="center"/>
        <w:rPr>
          <w:rFonts w:cstheme="minorHAnsi"/>
          <w:b/>
          <w:bCs/>
          <w:u w:val="single"/>
        </w:rPr>
      </w:pPr>
    </w:p>
    <w:p w14:paraId="69DB61FB" w14:textId="77777777" w:rsidR="00406A65" w:rsidRPr="002D3AB6" w:rsidRDefault="00406A65" w:rsidP="00406A65">
      <w:pPr>
        <w:jc w:val="both"/>
        <w:rPr>
          <w:rFonts w:cstheme="minorHAnsi"/>
          <w:b/>
          <w:bCs/>
          <w:sz w:val="22"/>
          <w:szCs w:val="22"/>
          <w:u w:val="single"/>
        </w:rPr>
      </w:pPr>
      <w:r w:rsidRPr="002D3AB6">
        <w:rPr>
          <w:rFonts w:cstheme="minorHAnsi"/>
          <w:b/>
          <w:bCs/>
          <w:sz w:val="22"/>
          <w:szCs w:val="22"/>
          <w:u w:val="single"/>
          <w:shd w:val="clear" w:color="auto" w:fill="FFFF00"/>
        </w:rPr>
        <w:t>NOVO PROCESSO DE FORMAÇÃO DE CONDUTORES DE VEÍCULOS AUTOMOTORES E ELÉTRICOS</w:t>
      </w:r>
    </w:p>
    <w:p w14:paraId="064D9860" w14:textId="77777777" w:rsidR="00406A65" w:rsidRDefault="00406A65" w:rsidP="000F41F0">
      <w:pPr>
        <w:jc w:val="center"/>
        <w:rPr>
          <w:rFonts w:cstheme="minorHAnsi"/>
          <w:b/>
          <w:bCs/>
          <w:u w:val="single"/>
        </w:rPr>
      </w:pPr>
    </w:p>
    <w:p w14:paraId="2D296E4D" w14:textId="0CC1EA7E" w:rsidR="00665D75" w:rsidRPr="00406A65" w:rsidRDefault="00406A65" w:rsidP="000F41F0">
      <w:pPr>
        <w:jc w:val="center"/>
        <w:rPr>
          <w:rFonts w:cstheme="minorHAnsi"/>
          <w:b/>
          <w:bCs/>
        </w:rPr>
      </w:pPr>
      <w:r w:rsidRPr="00406A65">
        <w:rPr>
          <w:rFonts w:cstheme="minorHAnsi"/>
          <w:b/>
          <w:bCs/>
        </w:rPr>
        <w:t xml:space="preserve">ROTEIRO PARA COMENTÁRIO NA CONSULTA PÚBLICA </w:t>
      </w:r>
    </w:p>
    <w:p w14:paraId="5349F538" w14:textId="204AC27C" w:rsidR="001E1EF3" w:rsidRPr="00406A65" w:rsidRDefault="0028322E" w:rsidP="000F41F0">
      <w:pPr>
        <w:jc w:val="center"/>
        <w:rPr>
          <w:rFonts w:cstheme="minorHAnsi"/>
          <w:b/>
          <w:bCs/>
        </w:rPr>
      </w:pPr>
      <w:r w:rsidRPr="00406A65">
        <w:rPr>
          <w:rFonts w:cstheme="minorHAnsi"/>
          <w:b/>
          <w:bCs/>
        </w:rPr>
        <w:t>DISPONIBILIZADA NO PORTAL PARTICIPA MAIS BRASIL EM 10/08/2022</w:t>
      </w:r>
    </w:p>
    <w:p w14:paraId="65840221" w14:textId="77777777" w:rsidR="001E1EF3" w:rsidRDefault="001E1EF3" w:rsidP="000F41F0">
      <w:pPr>
        <w:jc w:val="center"/>
        <w:rPr>
          <w:rFonts w:cstheme="minorHAnsi"/>
          <w:b/>
          <w:bCs/>
          <w:u w:val="single"/>
        </w:rPr>
      </w:pPr>
    </w:p>
    <w:p w14:paraId="41ABA478" w14:textId="77777777" w:rsidR="00FF358F" w:rsidRDefault="00FF358F" w:rsidP="00FF358F">
      <w:pPr>
        <w:jc w:val="both"/>
        <w:rPr>
          <w:rFonts w:cstheme="minorHAnsi"/>
          <w:b/>
          <w:bCs/>
          <w:u w:val="single"/>
        </w:rPr>
      </w:pPr>
    </w:p>
    <w:p w14:paraId="71B31CE8" w14:textId="0BB91673" w:rsidR="00406A65" w:rsidRDefault="005E03AA" w:rsidP="00406A65">
      <w:pPr>
        <w:spacing w:before="56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QUE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VOCÊ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DEVE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FAZER:</w:t>
      </w:r>
    </w:p>
    <w:p w14:paraId="1841CC05" w14:textId="77777777" w:rsidR="00406A65" w:rsidRDefault="00406A65" w:rsidP="00406A65">
      <w:pPr>
        <w:spacing w:before="56"/>
        <w:rPr>
          <w:rFonts w:ascii="Calibri" w:hAnsi="Calibri"/>
          <w:b/>
        </w:rPr>
      </w:pPr>
    </w:p>
    <w:p w14:paraId="7F68EFBB" w14:textId="77777777" w:rsidR="00406A65" w:rsidRDefault="00406A65" w:rsidP="00406A65">
      <w:pPr>
        <w:pStyle w:val="PargrafodaLista"/>
        <w:widowControl w:val="0"/>
        <w:numPr>
          <w:ilvl w:val="0"/>
          <w:numId w:val="6"/>
        </w:numPr>
        <w:tabs>
          <w:tab w:val="left" w:pos="973"/>
        </w:tabs>
        <w:autoSpaceDE w:val="0"/>
        <w:autoSpaceDN w:val="0"/>
        <w:spacing w:before="19"/>
        <w:ind w:hanging="161"/>
        <w:contextualSpacing w:val="0"/>
        <w:rPr>
          <w:rFonts w:ascii="Calibri" w:hAnsi="Calibri"/>
        </w:rPr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Faça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login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site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(deve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ser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cadastrado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GOV.BR);</w:t>
      </w:r>
    </w:p>
    <w:p w14:paraId="73C76F3E" w14:textId="77777777" w:rsidR="00406A65" w:rsidRPr="00406A65" w:rsidRDefault="00000000" w:rsidP="00406A65">
      <w:pPr>
        <w:pStyle w:val="PargrafodaLista"/>
        <w:widowControl w:val="0"/>
        <w:numPr>
          <w:ilvl w:val="0"/>
          <w:numId w:val="6"/>
        </w:numPr>
        <w:tabs>
          <w:tab w:val="left" w:pos="973"/>
        </w:tabs>
        <w:autoSpaceDE w:val="0"/>
        <w:autoSpaceDN w:val="0"/>
        <w:spacing w:before="12" w:line="264" w:lineRule="auto"/>
        <w:ind w:left="812" w:right="164" w:firstLine="0"/>
        <w:contextualSpacing w:val="0"/>
        <w:rPr>
          <w:rFonts w:ascii="Calibri" w:hAnsi="Calibri"/>
          <w:color w:val="0462C1"/>
        </w:rPr>
      </w:pPr>
      <w:hyperlink r:id="rId7">
        <w:r w:rsidR="00406A65">
          <w:rPr>
            <w:rFonts w:ascii="Calibri" w:hAnsi="Calibri"/>
            <w:color w:val="0462C1"/>
            <w:spacing w:val="-1"/>
            <w:sz w:val="22"/>
            <w:u w:val="single" w:color="0462C1"/>
          </w:rPr>
          <w:t>-</w:t>
        </w:r>
        <w:r w:rsidR="00406A65">
          <w:rPr>
            <w:rFonts w:ascii="Calibri" w:hAnsi="Calibri"/>
            <w:color w:val="0462C1"/>
            <w:spacing w:val="3"/>
            <w:sz w:val="22"/>
            <w:u w:val="single" w:color="0462C1"/>
          </w:rPr>
          <w:t xml:space="preserve"> </w:t>
        </w:r>
        <w:r w:rsidR="00406A65">
          <w:rPr>
            <w:rFonts w:ascii="Calibri" w:hAnsi="Calibri"/>
            <w:color w:val="0462C1"/>
            <w:spacing w:val="-1"/>
            <w:sz w:val="22"/>
            <w:u w:val="single" w:color="0462C1"/>
          </w:rPr>
          <w:t>Entre</w:t>
        </w:r>
        <w:r w:rsidR="00406A65">
          <w:rPr>
            <w:rFonts w:ascii="Calibri" w:hAnsi="Calibri"/>
            <w:color w:val="0462C1"/>
            <w:spacing w:val="1"/>
            <w:sz w:val="22"/>
            <w:u w:val="single" w:color="0462C1"/>
          </w:rPr>
          <w:t xml:space="preserve"> </w:t>
        </w:r>
        <w:r w:rsidR="00406A65">
          <w:rPr>
            <w:rFonts w:ascii="Calibri" w:hAnsi="Calibri"/>
            <w:color w:val="0462C1"/>
            <w:spacing w:val="-1"/>
            <w:sz w:val="22"/>
            <w:u w:val="single" w:color="0462C1"/>
          </w:rPr>
          <w:t>em</w:t>
        </w:r>
        <w:r w:rsidR="00406A65">
          <w:rPr>
            <w:rFonts w:ascii="Calibri" w:hAnsi="Calibri"/>
            <w:color w:val="0462C1"/>
            <w:spacing w:val="4"/>
            <w:sz w:val="22"/>
            <w:u w:val="single" w:color="0462C1"/>
          </w:rPr>
          <w:t xml:space="preserve"> </w:t>
        </w:r>
        <w:r w:rsidR="00406A65">
          <w:rPr>
            <w:rFonts w:ascii="Calibri" w:hAnsi="Calibri"/>
            <w:color w:val="0462C1"/>
            <w:spacing w:val="-1"/>
            <w:sz w:val="22"/>
            <w:u w:val="single" w:color="0462C1"/>
          </w:rPr>
          <w:t>https://www.gov.br/partici</w:t>
        </w:r>
      </w:hyperlink>
      <w:r w:rsidR="00406A65">
        <w:rPr>
          <w:rFonts w:ascii="Calibri" w:hAnsi="Calibri"/>
          <w:color w:val="0462C1"/>
          <w:spacing w:val="-1"/>
          <w:sz w:val="22"/>
          <w:u w:val="single" w:color="0462C1"/>
        </w:rPr>
        <w:t>pamaisbrasil/novo-processo-de-formacao-de-condutores-de-veiculos-</w:t>
      </w:r>
      <w:r w:rsidR="00406A65">
        <w:rPr>
          <w:rFonts w:ascii="Calibri" w:hAnsi="Calibri"/>
          <w:color w:val="0462C1"/>
          <w:sz w:val="22"/>
        </w:rPr>
        <w:t xml:space="preserve"> </w:t>
      </w:r>
    </w:p>
    <w:p w14:paraId="77C1D815" w14:textId="1157E3B6" w:rsidR="00406A65" w:rsidRDefault="00406A65" w:rsidP="00406A65">
      <w:pPr>
        <w:pStyle w:val="PargrafodaLista"/>
        <w:widowControl w:val="0"/>
        <w:tabs>
          <w:tab w:val="left" w:pos="973"/>
        </w:tabs>
        <w:autoSpaceDE w:val="0"/>
        <w:autoSpaceDN w:val="0"/>
        <w:spacing w:before="12" w:line="264" w:lineRule="auto"/>
        <w:ind w:left="812" w:right="164"/>
        <w:contextualSpacing w:val="0"/>
        <w:rPr>
          <w:rFonts w:ascii="Calibri" w:hAnsi="Calibri"/>
          <w:color w:val="0462C1"/>
        </w:rPr>
      </w:pPr>
      <w:r>
        <w:rPr>
          <w:rFonts w:ascii="Calibri" w:hAnsi="Calibri"/>
          <w:sz w:val="22"/>
        </w:rPr>
        <w:t>3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Vá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número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frase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indicada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abaixo;</w:t>
      </w:r>
    </w:p>
    <w:p w14:paraId="628BA745" w14:textId="77777777" w:rsidR="00406A65" w:rsidRDefault="00406A65" w:rsidP="00406A65">
      <w:pPr>
        <w:pStyle w:val="PargrafodaLista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line="262" w:lineRule="exact"/>
        <w:ind w:hanging="161"/>
        <w:contextualSpacing w:val="0"/>
        <w:rPr>
          <w:rFonts w:ascii="Calibri" w:hAnsi="Calibri"/>
        </w:rPr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Clique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ícone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comentários;</w:t>
      </w:r>
    </w:p>
    <w:p w14:paraId="229CF5D5" w14:textId="77777777" w:rsidR="00406A65" w:rsidRDefault="00406A65" w:rsidP="00406A65">
      <w:pPr>
        <w:pStyle w:val="PargrafodaLista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9"/>
        <w:ind w:hanging="161"/>
        <w:contextualSpacing w:val="0"/>
        <w:rPr>
          <w:rFonts w:ascii="Calibri" w:hAnsi="Calibri"/>
        </w:rPr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Escreva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título: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Alteração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texto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proposto</w:t>
      </w:r>
    </w:p>
    <w:p w14:paraId="2D357FB3" w14:textId="77777777" w:rsidR="005E03AA" w:rsidRPr="005E03AA" w:rsidRDefault="00406A65" w:rsidP="00406A65">
      <w:pPr>
        <w:pStyle w:val="PargrafodaLista"/>
        <w:widowControl w:val="0"/>
        <w:numPr>
          <w:ilvl w:val="0"/>
          <w:numId w:val="5"/>
        </w:numPr>
        <w:tabs>
          <w:tab w:val="left" w:pos="973"/>
        </w:tabs>
        <w:autoSpaceDE w:val="0"/>
        <w:autoSpaceDN w:val="0"/>
        <w:spacing w:before="19" w:line="256" w:lineRule="auto"/>
        <w:ind w:left="812" w:right="1637" w:firstLine="0"/>
        <w:contextualSpacing w:val="0"/>
        <w:rPr>
          <w:rFonts w:ascii="Calibri" w:hAnsi="Calibri"/>
        </w:rPr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Copie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cole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resposta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indicada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elabore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uma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coloque</w:t>
      </w:r>
      <w:r>
        <w:rPr>
          <w:rFonts w:ascii="Calibri" w:hAnsi="Calibri"/>
          <w:spacing w:val="-7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comentário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sobre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esse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item;</w:t>
      </w:r>
      <w:r>
        <w:rPr>
          <w:rFonts w:ascii="Calibri" w:hAnsi="Calibri"/>
          <w:spacing w:val="1"/>
          <w:sz w:val="22"/>
        </w:rPr>
        <w:t xml:space="preserve"> </w:t>
      </w:r>
    </w:p>
    <w:p w14:paraId="7A8FB834" w14:textId="3754044B" w:rsidR="00406A65" w:rsidRPr="00406A65" w:rsidRDefault="00406A65" w:rsidP="005E03AA">
      <w:pPr>
        <w:pStyle w:val="PargrafodaLista"/>
        <w:widowControl w:val="0"/>
        <w:tabs>
          <w:tab w:val="left" w:pos="973"/>
        </w:tabs>
        <w:autoSpaceDE w:val="0"/>
        <w:autoSpaceDN w:val="0"/>
        <w:spacing w:before="19" w:line="256" w:lineRule="auto"/>
        <w:ind w:left="812" w:right="1637"/>
        <w:contextualSpacing w:val="0"/>
        <w:rPr>
          <w:rFonts w:ascii="Calibri" w:hAnsi="Calibri"/>
        </w:rPr>
      </w:pPr>
      <w:r>
        <w:rPr>
          <w:rFonts w:ascii="Calibri" w:hAnsi="Calibri"/>
          <w:sz w:val="22"/>
        </w:rPr>
        <w:t>7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Clique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enviar.</w:t>
      </w:r>
    </w:p>
    <w:p w14:paraId="1D37AB76" w14:textId="77777777" w:rsidR="00406A65" w:rsidRDefault="00406A65" w:rsidP="00406A65">
      <w:pPr>
        <w:pStyle w:val="PargrafodaLista"/>
        <w:widowControl w:val="0"/>
        <w:tabs>
          <w:tab w:val="left" w:pos="973"/>
        </w:tabs>
        <w:autoSpaceDE w:val="0"/>
        <w:autoSpaceDN w:val="0"/>
        <w:spacing w:before="19" w:line="256" w:lineRule="auto"/>
        <w:ind w:left="812" w:right="1637"/>
        <w:contextualSpacing w:val="0"/>
        <w:rPr>
          <w:rFonts w:ascii="Calibri" w:hAnsi="Calibri"/>
        </w:rPr>
      </w:pPr>
    </w:p>
    <w:p w14:paraId="2B9BA673" w14:textId="75E838DB" w:rsidR="00FF358F" w:rsidRPr="00B259A6" w:rsidRDefault="00406A65" w:rsidP="00B259A6">
      <w:pPr>
        <w:jc w:val="both"/>
        <w:rPr>
          <w:rFonts w:cstheme="minorHAnsi"/>
          <w:b/>
          <w:bCs/>
          <w:u w:val="single"/>
        </w:rPr>
      </w:pPr>
      <w:r w:rsidRPr="005E03AA">
        <w:rPr>
          <w:rFonts w:cstheme="minorHAnsi"/>
          <w:b/>
          <w:bCs/>
        </w:rPr>
        <w:t xml:space="preserve">PRAZO: </w:t>
      </w:r>
      <w:r w:rsidRPr="00665D75">
        <w:rPr>
          <w:rFonts w:cstheme="minorHAnsi"/>
          <w:sz w:val="20"/>
          <w:szCs w:val="20"/>
        </w:rPr>
        <w:t>O encerramento da Consulta Pública está previsto para o dia 08/09/2022</w:t>
      </w:r>
    </w:p>
    <w:p w14:paraId="09C1F0F5" w14:textId="77777777" w:rsidR="001E1EF3" w:rsidRPr="00665D75" w:rsidRDefault="001E1EF3" w:rsidP="000F41F0">
      <w:pPr>
        <w:jc w:val="both"/>
        <w:rPr>
          <w:rFonts w:cstheme="minorHAnsi"/>
          <w:b/>
          <w:bCs/>
        </w:rPr>
      </w:pPr>
    </w:p>
    <w:p w14:paraId="05E8C09E" w14:textId="7045A172" w:rsidR="00982F38" w:rsidRDefault="001E1EF3" w:rsidP="001E1D08">
      <w:pPr>
        <w:jc w:val="both"/>
        <w:rPr>
          <w:rFonts w:cstheme="minorHAnsi"/>
          <w:b/>
          <w:bCs/>
          <w:sz w:val="16"/>
          <w:szCs w:val="16"/>
        </w:rPr>
      </w:pPr>
      <w:r w:rsidRPr="00665D75">
        <w:rPr>
          <w:rFonts w:cstheme="minorHAnsi"/>
          <w:b/>
          <w:bCs/>
        </w:rPr>
        <w:t>Mudanças no processo de formação de condutores de veículos automotores e elétricos:</w:t>
      </w:r>
      <w:r w:rsidR="009E6B8D" w:rsidRPr="00665D75">
        <w:rPr>
          <w:rFonts w:cstheme="minorHAnsi"/>
          <w:b/>
          <w:bCs/>
        </w:rPr>
        <w:br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3"/>
        <w:gridCol w:w="1155"/>
        <w:gridCol w:w="4388"/>
        <w:gridCol w:w="2921"/>
      </w:tblGrid>
      <w:tr w:rsidR="003F6752" w:rsidRPr="007A34DB" w14:paraId="78A60A08" w14:textId="77777777" w:rsidTr="003F6752">
        <w:tc>
          <w:tcPr>
            <w:tcW w:w="1023" w:type="dxa"/>
          </w:tcPr>
          <w:p w14:paraId="75503E6F" w14:textId="28E7F924" w:rsidR="003F6752" w:rsidRPr="007A34DB" w:rsidRDefault="003F6752" w:rsidP="001E1D08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155" w:type="dxa"/>
          </w:tcPr>
          <w:p w14:paraId="267B3D23" w14:textId="18E3C6D9" w:rsidR="003F6752" w:rsidRPr="007A34DB" w:rsidRDefault="003F6752" w:rsidP="001E1D08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A34DB">
              <w:rPr>
                <w:rFonts w:cstheme="minorHAnsi"/>
                <w:b/>
                <w:bCs/>
                <w:sz w:val="22"/>
                <w:szCs w:val="22"/>
              </w:rPr>
              <w:t>Artigo</w:t>
            </w:r>
          </w:p>
        </w:tc>
        <w:tc>
          <w:tcPr>
            <w:tcW w:w="4388" w:type="dxa"/>
          </w:tcPr>
          <w:p w14:paraId="60E51C17" w14:textId="2C1A17C3" w:rsidR="003F6752" w:rsidRPr="007A34DB" w:rsidRDefault="003F6752" w:rsidP="001E1D08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7A34DB">
              <w:rPr>
                <w:rFonts w:cstheme="minorHAnsi"/>
                <w:b/>
                <w:bCs/>
                <w:sz w:val="22"/>
                <w:szCs w:val="22"/>
              </w:rPr>
              <w:t>Alteração</w:t>
            </w:r>
          </w:p>
        </w:tc>
        <w:tc>
          <w:tcPr>
            <w:tcW w:w="2921" w:type="dxa"/>
          </w:tcPr>
          <w:p w14:paraId="507376EC" w14:textId="51BE7318" w:rsidR="003F6752" w:rsidRPr="007A34DB" w:rsidRDefault="00406A65" w:rsidP="001E1D08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COMENTÁRIO</w:t>
            </w:r>
          </w:p>
        </w:tc>
      </w:tr>
      <w:tr w:rsidR="003F6752" w:rsidRPr="005E03AA" w14:paraId="39B881E3" w14:textId="77777777" w:rsidTr="003F6752">
        <w:tc>
          <w:tcPr>
            <w:tcW w:w="1023" w:type="dxa"/>
          </w:tcPr>
          <w:p w14:paraId="728D24B1" w14:textId="384171E2" w:rsidR="003F6752" w:rsidRPr="005E03AA" w:rsidRDefault="00406A65" w:rsidP="001E1D0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01</w:t>
            </w:r>
          </w:p>
        </w:tc>
        <w:tc>
          <w:tcPr>
            <w:tcW w:w="1155" w:type="dxa"/>
          </w:tcPr>
          <w:p w14:paraId="14DBCDFE" w14:textId="22780CBB" w:rsidR="003F6752" w:rsidRPr="005E03AA" w:rsidRDefault="003F6752" w:rsidP="001E1D0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***</w:t>
            </w:r>
          </w:p>
        </w:tc>
        <w:tc>
          <w:tcPr>
            <w:tcW w:w="4388" w:type="dxa"/>
          </w:tcPr>
          <w:p w14:paraId="4F7A5121" w14:textId="4DCF5996" w:rsidR="003F6752" w:rsidRPr="005E03AA" w:rsidRDefault="003F6752" w:rsidP="001E1D0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Consulta Pública até 08/09</w:t>
            </w:r>
          </w:p>
        </w:tc>
        <w:tc>
          <w:tcPr>
            <w:tcW w:w="2921" w:type="dxa"/>
          </w:tcPr>
          <w:p w14:paraId="2287403F" w14:textId="1A91CBFF" w:rsidR="003F6752" w:rsidRPr="005E03AA" w:rsidRDefault="003F6752" w:rsidP="001E1D0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12, §1º CTB – Mínimo 30 dias</w:t>
            </w:r>
          </w:p>
        </w:tc>
      </w:tr>
      <w:tr w:rsidR="003F6752" w:rsidRPr="005E03AA" w14:paraId="4D8C0D67" w14:textId="77777777" w:rsidTr="003F6752">
        <w:tc>
          <w:tcPr>
            <w:tcW w:w="1023" w:type="dxa"/>
          </w:tcPr>
          <w:p w14:paraId="55DC4329" w14:textId="2BA03F36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1155" w:type="dxa"/>
          </w:tcPr>
          <w:p w14:paraId="53297922" w14:textId="3A68B70C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2º, XV</w:t>
            </w:r>
          </w:p>
        </w:tc>
        <w:tc>
          <w:tcPr>
            <w:tcW w:w="4388" w:type="dxa"/>
          </w:tcPr>
          <w:p w14:paraId="7918E1B8" w14:textId="03DDBAF5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Instituição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de</w:t>
            </w:r>
            <w:r w:rsidRPr="005E03AA">
              <w:rPr>
                <w:rFonts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ensino</w:t>
            </w:r>
            <w:r w:rsidRPr="005E03AA">
              <w:rPr>
                <w:rFonts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à</w:t>
            </w:r>
            <w:r w:rsidRPr="005E03AA">
              <w:rPr>
                <w:rFonts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distância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(EaD):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entidade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pública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ou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privada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especializada</w:t>
            </w:r>
            <w:r w:rsidRPr="005E03AA">
              <w:rPr>
                <w:rFonts w:cstheme="minorHAnsi"/>
                <w:bCs/>
                <w:spacing w:val="4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em</w:t>
            </w:r>
            <w:r w:rsidRPr="005E03AA"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atividade</w:t>
            </w:r>
            <w:r w:rsidRPr="005E03AA">
              <w:rPr>
                <w:rFonts w:cstheme="minorHAnsi"/>
                <w:bCs/>
                <w:spacing w:val="4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educativa</w:t>
            </w:r>
            <w:r w:rsidRPr="005E03AA">
              <w:rPr>
                <w:rFonts w:cstheme="minorHAnsi"/>
                <w:bCs/>
                <w:spacing w:val="5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na</w:t>
            </w:r>
            <w:r w:rsidRPr="005E03AA">
              <w:rPr>
                <w:rFonts w:cstheme="minorHAnsi"/>
                <w:bCs/>
                <w:spacing w:val="-53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modalidade EaD,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que possua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código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de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descrição da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atividade econômica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principal</w:t>
            </w:r>
            <w:r w:rsidRPr="005E03AA">
              <w:rPr>
                <w:rFonts w:cstheme="minorHAnsi"/>
                <w:bCs/>
                <w:spacing w:val="3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referente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a</w:t>
            </w:r>
            <w:r w:rsidRPr="005E03AA">
              <w:rPr>
                <w:rFonts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uma das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opções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contidas na Seção P</w:t>
            </w:r>
            <w:r w:rsidRPr="005E03AA">
              <w:rPr>
                <w:rFonts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(Educação)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da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Classificação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Nacional</w:t>
            </w:r>
            <w:r w:rsidRPr="005E03AA">
              <w:rPr>
                <w:rFonts w:cstheme="minorHAnsi"/>
                <w:bCs/>
                <w:spacing w:val="5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de</w:t>
            </w:r>
            <w:r w:rsidRPr="005E03AA">
              <w:rPr>
                <w:rFonts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Atividades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Econômica (CNAE), observados os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critérios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e</w:t>
            </w:r>
            <w:r w:rsidRPr="005E03AA">
              <w:rPr>
                <w:rFonts w:cstheme="minorHAnsi"/>
                <w:bCs/>
                <w:spacing w:val="3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requisitos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definidos</w:t>
            </w:r>
            <w:r w:rsidRPr="005E03AA">
              <w:rPr>
                <w:rFonts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em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Resolução do CONTRAN, com a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finalidade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de</w:t>
            </w:r>
            <w:r w:rsidRPr="005E03AA">
              <w:rPr>
                <w:rFonts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ministrar</w:t>
            </w:r>
            <w:r w:rsidRPr="005E03AA">
              <w:rPr>
                <w:rFonts w:cstheme="minorHAnsi"/>
                <w:bCs/>
                <w:spacing w:val="3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cursos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teóricos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para</w:t>
            </w:r>
            <w:r w:rsidRPr="005E03AA">
              <w:rPr>
                <w:rFonts w:cstheme="minorHAnsi"/>
                <w:bCs/>
                <w:spacing w:val="6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primeira</w:t>
            </w:r>
            <w:r w:rsidRPr="005E03AA">
              <w:rPr>
                <w:rFonts w:cstheme="minorHAnsi"/>
                <w:bCs/>
                <w:spacing w:val="7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habilitação,</w:t>
            </w:r>
            <w:r w:rsidRPr="005E03AA">
              <w:rPr>
                <w:rFonts w:cstheme="minorHAnsi"/>
                <w:bCs/>
                <w:spacing w:val="7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especialização</w:t>
            </w:r>
            <w:r w:rsidRPr="005E03AA">
              <w:rPr>
                <w:rFonts w:cstheme="minorHAnsi"/>
                <w:bCs/>
                <w:spacing w:val="-53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e reciclagem</w:t>
            </w:r>
            <w:r w:rsidRPr="005E03AA">
              <w:rPr>
                <w:rFonts w:cstheme="minorHAnsi"/>
                <w:bCs/>
                <w:spacing w:val="-7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de</w:t>
            </w:r>
            <w:r w:rsidRPr="005E03AA">
              <w:rPr>
                <w:rFonts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condutores;</w:t>
            </w:r>
          </w:p>
        </w:tc>
        <w:tc>
          <w:tcPr>
            <w:tcW w:w="2921" w:type="dxa"/>
          </w:tcPr>
          <w:p w14:paraId="57E05C10" w14:textId="288596C8" w:rsidR="00E57D4B" w:rsidRPr="003F1AB2" w:rsidRDefault="003F6752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3F1AB2">
              <w:rPr>
                <w:rFonts w:cstheme="minorHAnsi"/>
                <w:bCs/>
                <w:color w:val="FF0000"/>
                <w:sz w:val="20"/>
                <w:szCs w:val="20"/>
              </w:rPr>
              <w:t>Os CFCs, empresas devidamente</w:t>
            </w:r>
            <w:r w:rsidRPr="003F1AB2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F1AB2">
              <w:rPr>
                <w:rFonts w:cstheme="minorHAnsi"/>
                <w:bCs/>
                <w:color w:val="FF0000"/>
                <w:sz w:val="20"/>
                <w:szCs w:val="20"/>
              </w:rPr>
              <w:t>credenciadas pelo órgão</w:t>
            </w:r>
            <w:r w:rsidRPr="003F1AB2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F1AB2">
              <w:rPr>
                <w:rFonts w:cstheme="minorHAnsi"/>
                <w:bCs/>
                <w:color w:val="FF0000"/>
                <w:sz w:val="20"/>
                <w:szCs w:val="20"/>
              </w:rPr>
              <w:t xml:space="preserve">executivo de sua circunscrição, desde o CTB/97, possuem a prerrogativa para a formação de condutores. </w:t>
            </w:r>
          </w:p>
          <w:p w14:paraId="7CF8167D" w14:textId="77777777" w:rsidR="00E57D4B" w:rsidRPr="003F1AB2" w:rsidRDefault="00E57D4B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14:paraId="703DBB46" w14:textId="27F648C8" w:rsidR="003F6752" w:rsidRPr="003F1AB2" w:rsidRDefault="00C052AB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3F1AB2">
              <w:rPr>
                <w:rFonts w:cstheme="minorHAnsi"/>
                <w:bCs/>
                <w:color w:val="FF0000"/>
                <w:sz w:val="20"/>
                <w:szCs w:val="20"/>
              </w:rPr>
              <w:t xml:space="preserve">Sugere-se, deste modo, que a implantação do EAD seja feita no mesmo formato, por meio dos Centros de Formação de Condutores, como uma nova modalidade de ensino </w:t>
            </w:r>
            <w:r w:rsidR="00EF0524" w:rsidRPr="003F1AB2">
              <w:rPr>
                <w:rFonts w:cstheme="minorHAnsi"/>
                <w:bCs/>
                <w:color w:val="FF0000"/>
                <w:sz w:val="20"/>
                <w:szCs w:val="20"/>
              </w:rPr>
              <w:t>à</w:t>
            </w:r>
            <w:r w:rsidRPr="003F1AB2">
              <w:rPr>
                <w:rFonts w:cstheme="minorHAnsi"/>
                <w:bCs/>
                <w:color w:val="FF0000"/>
                <w:sz w:val="20"/>
                <w:szCs w:val="20"/>
              </w:rPr>
              <w:t xml:space="preserve"> disposição do cidadão</w:t>
            </w:r>
            <w:r w:rsidR="00E57D4B" w:rsidRPr="003F1AB2">
              <w:rPr>
                <w:rFonts w:cstheme="minorHAnsi"/>
                <w:bCs/>
                <w:color w:val="FF0000"/>
                <w:sz w:val="20"/>
                <w:szCs w:val="20"/>
              </w:rPr>
              <w:t>, aplicando-se o mesmo rigor no cumprimento da ca</w:t>
            </w:r>
            <w:r w:rsidR="000565D9" w:rsidRPr="003F1AB2">
              <w:rPr>
                <w:rFonts w:cstheme="minorHAnsi"/>
                <w:bCs/>
                <w:color w:val="FF0000"/>
                <w:sz w:val="20"/>
                <w:szCs w:val="20"/>
              </w:rPr>
              <w:t xml:space="preserve">rga horária obrigatória. </w:t>
            </w:r>
          </w:p>
          <w:p w14:paraId="2E52D721" w14:textId="3B13E8DA" w:rsidR="000565D9" w:rsidRPr="003F1AB2" w:rsidRDefault="000565D9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14:paraId="05D8C133" w14:textId="1339AC8C" w:rsidR="000565D9" w:rsidRPr="003F1AB2" w:rsidRDefault="000565D9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3F1AB2">
              <w:rPr>
                <w:rFonts w:cstheme="minorHAnsi"/>
                <w:bCs/>
                <w:color w:val="FF0000"/>
                <w:sz w:val="20"/>
                <w:szCs w:val="20"/>
              </w:rPr>
              <w:t>Atualmente, o curso Teórico já ocorre na modalidade remota, no âmbito dos CFCs. A</w:t>
            </w:r>
            <w:r w:rsidR="005E03AA" w:rsidRPr="003F1AB2">
              <w:rPr>
                <w:rFonts w:cstheme="minorHAnsi"/>
                <w:bCs/>
                <w:color w:val="FF0000"/>
                <w:sz w:val="20"/>
                <w:szCs w:val="20"/>
              </w:rPr>
              <w:t xml:space="preserve"> defesa é que seja</w:t>
            </w:r>
            <w:r w:rsidRPr="003F1AB2">
              <w:rPr>
                <w:rFonts w:cstheme="minorHAnsi"/>
                <w:bCs/>
                <w:color w:val="FF0000"/>
                <w:sz w:val="20"/>
                <w:szCs w:val="20"/>
              </w:rPr>
              <w:t xml:space="preserve"> pela aula presencial, tal modalidade ainda assegura a assistência à aula e a efetividade da formação na interação entre o instrutor e aluno.</w:t>
            </w:r>
          </w:p>
          <w:p w14:paraId="248F24EC" w14:textId="77777777" w:rsidR="003F6752" w:rsidRPr="003F1AB2" w:rsidRDefault="003F6752" w:rsidP="003F6752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14:paraId="4A983DEA" w14:textId="407D2DF0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F6752" w:rsidRPr="005E03AA" w14:paraId="15EE00E2" w14:textId="77777777" w:rsidTr="003F6752">
        <w:tc>
          <w:tcPr>
            <w:tcW w:w="1023" w:type="dxa"/>
          </w:tcPr>
          <w:p w14:paraId="47787B7A" w14:textId="73C0D465" w:rsidR="003F6752" w:rsidRPr="005E03AA" w:rsidRDefault="00EF0524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1155" w:type="dxa"/>
          </w:tcPr>
          <w:p w14:paraId="765BA280" w14:textId="7E0957C1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7º, II</w:t>
            </w:r>
          </w:p>
        </w:tc>
        <w:tc>
          <w:tcPr>
            <w:tcW w:w="4388" w:type="dxa"/>
          </w:tcPr>
          <w:p w14:paraId="3475FBD1" w14:textId="22793A82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Curso Teórico de Direção Defensiva/Meio Ambiente – Art. 148, §1º</w:t>
            </w:r>
          </w:p>
        </w:tc>
        <w:tc>
          <w:tcPr>
            <w:tcW w:w="2921" w:type="dxa"/>
          </w:tcPr>
          <w:p w14:paraId="2D4A4962" w14:textId="78F5EF39" w:rsidR="00EF0524" w:rsidRPr="00C367A1" w:rsidRDefault="00EF0524" w:rsidP="00D1585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É no processo de formação do candidato à primeira habilitação que o cidadão tem o primeiro contato com disciplinas com</w:t>
            </w:r>
            <w:r w:rsidR="00D15853" w:rsidRPr="00C367A1">
              <w:rPr>
                <w:rFonts w:cstheme="minorHAnsi"/>
                <w:bCs/>
                <w:color w:val="FF0000"/>
                <w:sz w:val="20"/>
                <w:szCs w:val="20"/>
              </w:rPr>
              <w:t>o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Legislação de Trânsito, Regras de Circulação, </w:t>
            </w:r>
            <w:r w:rsidR="00D15853" w:rsidRPr="00C367A1">
              <w:rPr>
                <w:rFonts w:cstheme="minorHAnsi"/>
                <w:bCs/>
                <w:color w:val="FF0000"/>
                <w:sz w:val="20"/>
                <w:szCs w:val="20"/>
              </w:rPr>
              <w:t>Cidadania, Mecânica Básica e Primeiros Socorros. Tais matérias são essenciais à formação básica do condutor. Suprimi-las será u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m grande retrocesso</w:t>
            </w:r>
            <w:r w:rsidR="00D15853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na educação para o trânsito</w:t>
            </w:r>
            <w:r w:rsidR="005F60C1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. </w:t>
            </w:r>
            <w:r w:rsidR="00D15853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F6752" w:rsidRPr="005E03AA" w14:paraId="3E654A2A" w14:textId="77777777" w:rsidTr="003F6752">
        <w:trPr>
          <w:trHeight w:val="1531"/>
        </w:trPr>
        <w:tc>
          <w:tcPr>
            <w:tcW w:w="1023" w:type="dxa"/>
          </w:tcPr>
          <w:p w14:paraId="6A5A1D9D" w14:textId="21DE9E2C" w:rsidR="003F6752" w:rsidRPr="005E03AA" w:rsidRDefault="00F074B9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1155" w:type="dxa"/>
          </w:tcPr>
          <w:p w14:paraId="66A48E21" w14:textId="7425D49A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7º, §1º</w:t>
            </w:r>
          </w:p>
        </w:tc>
        <w:tc>
          <w:tcPr>
            <w:tcW w:w="4388" w:type="dxa"/>
          </w:tcPr>
          <w:p w14:paraId="4B595BB3" w14:textId="77777777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 xml:space="preserve">“§ 1º </w:t>
            </w:r>
            <w:r w:rsidRPr="005E03AA">
              <w:rPr>
                <w:rFonts w:cstheme="minorHAnsi"/>
                <w:bCs/>
                <w:sz w:val="20"/>
                <w:szCs w:val="20"/>
                <w:u w:val="single"/>
              </w:rPr>
              <w:t>Com exceção do curso de que trata o inciso II do caput,</w:t>
            </w:r>
            <w:r w:rsidRPr="005E03AA">
              <w:rPr>
                <w:rFonts w:cstheme="minorHAnsi"/>
                <w:bCs/>
                <w:sz w:val="20"/>
                <w:szCs w:val="20"/>
              </w:rPr>
              <w:t xml:space="preserve"> é opcional para o candidato a realização de quaisquer cursos teóricos de formação, sendo exigida a aprovação em exame teórico na forma desta Resolução.”</w:t>
            </w:r>
          </w:p>
          <w:p w14:paraId="51ED7263" w14:textId="3E1FD1E5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1D4A171C" w14:textId="6E1028B5" w:rsidR="003F6752" w:rsidRPr="00C367A1" w:rsidRDefault="00D61C33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Este inciso está em desconformidade com o contexto</w:t>
            </w:r>
            <w:r w:rsidR="00912FDD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pacing w:val="-5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geral, pois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não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há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qualquer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menção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de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carga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horária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para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desenvolver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as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disciplinas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de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Direção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Defensiva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e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Primeiros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Socorros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citadas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no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inciso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II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e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que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devem</w:t>
            </w:r>
            <w:r w:rsidRPr="00C367A1">
              <w:rPr>
                <w:rFonts w:cstheme="minorHAnsi"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ser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obrigatoriamente</w:t>
            </w:r>
            <w:r w:rsidRPr="00C367A1">
              <w:rPr>
                <w:rFonts w:cstheme="minorHAnsi"/>
                <w:bCs/>
                <w:color w:val="FF0000"/>
                <w:spacing w:val="-5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cumpridas,</w:t>
            </w:r>
            <w:r w:rsidRPr="00C367A1">
              <w:rPr>
                <w:rFonts w:cstheme="minorHAnsi"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haja vista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previsão do CTB.</w:t>
            </w:r>
          </w:p>
        </w:tc>
      </w:tr>
      <w:tr w:rsidR="003F6752" w:rsidRPr="005E03AA" w14:paraId="0F8BB816" w14:textId="77777777" w:rsidTr="003F6752">
        <w:tc>
          <w:tcPr>
            <w:tcW w:w="1023" w:type="dxa"/>
          </w:tcPr>
          <w:p w14:paraId="0ED3C2BB" w14:textId="78F4B9D0" w:rsidR="003F6752" w:rsidRPr="005E03AA" w:rsidRDefault="005E03AA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1155" w:type="dxa"/>
          </w:tcPr>
          <w:p w14:paraId="4EDB018D" w14:textId="1E2F120A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7º, §2º</w:t>
            </w:r>
          </w:p>
        </w:tc>
        <w:tc>
          <w:tcPr>
            <w:tcW w:w="4388" w:type="dxa"/>
          </w:tcPr>
          <w:p w14:paraId="42D76553" w14:textId="126728C2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 xml:space="preserve">“§ 2º </w:t>
            </w:r>
            <w:r w:rsidRPr="005E03AA">
              <w:rPr>
                <w:rFonts w:cstheme="minorHAnsi"/>
                <w:bCs/>
                <w:sz w:val="20"/>
                <w:szCs w:val="20"/>
                <w:u w:val="single"/>
              </w:rPr>
              <w:t>O curso de que trata o inciso II do caput será oferecido em plataforma EaD</w:t>
            </w:r>
            <w:r w:rsidRPr="005E03AA">
              <w:rPr>
                <w:rFonts w:cstheme="minorHAnsi"/>
                <w:bCs/>
                <w:sz w:val="20"/>
                <w:szCs w:val="20"/>
              </w:rPr>
              <w:t xml:space="preserve"> pelo órgão máximo executivo de trânsito da União, diretamente ou mediante delegação.”</w:t>
            </w:r>
          </w:p>
        </w:tc>
        <w:tc>
          <w:tcPr>
            <w:tcW w:w="2921" w:type="dxa"/>
          </w:tcPr>
          <w:p w14:paraId="5C56F898" w14:textId="71293FA3" w:rsidR="003F6752" w:rsidRPr="00C367A1" w:rsidRDefault="003F4A55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Além de não apresentar a carga horária de tal curso, o texto não deixa claro se a referida plataforma será disponibilizada gratuitamente</w:t>
            </w:r>
            <w:r w:rsidR="000565D9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ao cidadão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. Ou seja, não fundamenta a alegação de redução do custo nesta etapa do processo de habilitação. </w:t>
            </w:r>
            <w:r w:rsidR="00E57D4B" w:rsidRPr="00C367A1">
              <w:rPr>
                <w:rFonts w:cstheme="minorHAnsi"/>
                <w:bCs/>
                <w:color w:val="FF0000"/>
                <w:sz w:val="20"/>
                <w:szCs w:val="20"/>
              </w:rPr>
              <w:t>Não caberia ao órgão máximo se ater a regulamentação e fiscalização junto aos Detrans,</w:t>
            </w:r>
            <w:r w:rsidR="000565D9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conforme CTB,</w:t>
            </w:r>
            <w:r w:rsidR="00E57D4B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e delegar aos CFCs a realização </w:t>
            </w:r>
            <w:r w:rsidR="00524C4C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do </w:t>
            </w:r>
            <w:r w:rsidR="00E57D4B" w:rsidRPr="00C367A1">
              <w:rPr>
                <w:rFonts w:cstheme="minorHAnsi"/>
                <w:bCs/>
                <w:color w:val="FF0000"/>
                <w:sz w:val="20"/>
                <w:szCs w:val="20"/>
              </w:rPr>
              <w:t>curso, ainda que na modalidade EAD?</w:t>
            </w:r>
          </w:p>
        </w:tc>
      </w:tr>
      <w:tr w:rsidR="003F6752" w:rsidRPr="005E03AA" w14:paraId="76C98E30" w14:textId="77777777" w:rsidTr="003F6752">
        <w:tc>
          <w:tcPr>
            <w:tcW w:w="1023" w:type="dxa"/>
          </w:tcPr>
          <w:p w14:paraId="36AE4286" w14:textId="5062B7AA" w:rsidR="003F6752" w:rsidRPr="005E03AA" w:rsidRDefault="00A143D4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155" w:type="dxa"/>
          </w:tcPr>
          <w:p w14:paraId="6AEF2E94" w14:textId="56633327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14</w:t>
            </w:r>
          </w:p>
        </w:tc>
        <w:tc>
          <w:tcPr>
            <w:tcW w:w="4388" w:type="dxa"/>
          </w:tcPr>
          <w:p w14:paraId="74DADEB8" w14:textId="31ABCCCA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 xml:space="preserve">Art. 14. No momento do credenciamento dos profissionais, das instituições ou entidades para o processo de formação, aperfeiçoamento, reciclagem e especialização de condutores, os órgãos ou </w:t>
            </w:r>
            <w:r w:rsidR="002C0867" w:rsidRPr="005E03AA">
              <w:rPr>
                <w:rFonts w:cstheme="minorHAnsi"/>
                <w:bCs/>
                <w:sz w:val="20"/>
                <w:szCs w:val="20"/>
              </w:rPr>
              <w:t>entidades executivas</w:t>
            </w:r>
            <w:r w:rsidRPr="005E03AA">
              <w:rPr>
                <w:rFonts w:cstheme="minorHAnsi"/>
                <w:bCs/>
                <w:sz w:val="20"/>
                <w:szCs w:val="20"/>
              </w:rPr>
              <w:t xml:space="preserve"> de trânsito dos Estados e do Distrito Federal devem exigir a disponibilização do intérprete da Libras.</w:t>
            </w:r>
          </w:p>
        </w:tc>
        <w:tc>
          <w:tcPr>
            <w:tcW w:w="2921" w:type="dxa"/>
          </w:tcPr>
          <w:p w14:paraId="0B9F3BE6" w14:textId="6856A08A" w:rsidR="003F6752" w:rsidRPr="00C367A1" w:rsidRDefault="003F6752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Resolução 558 determina que este intérprete deve ser disponibilizado pelos DETRAN’s. </w:t>
            </w:r>
          </w:p>
        </w:tc>
      </w:tr>
      <w:tr w:rsidR="003F6752" w:rsidRPr="005E03AA" w14:paraId="07DB9AFF" w14:textId="77777777" w:rsidTr="003F6752">
        <w:tc>
          <w:tcPr>
            <w:tcW w:w="1023" w:type="dxa"/>
          </w:tcPr>
          <w:p w14:paraId="2C22518F" w14:textId="6CC3196F" w:rsidR="003F6752" w:rsidRPr="005E03AA" w:rsidRDefault="001775AC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143</w:t>
            </w:r>
          </w:p>
        </w:tc>
        <w:tc>
          <w:tcPr>
            <w:tcW w:w="1155" w:type="dxa"/>
          </w:tcPr>
          <w:p w14:paraId="38883D1D" w14:textId="563AE2F9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22</w:t>
            </w:r>
          </w:p>
        </w:tc>
        <w:tc>
          <w:tcPr>
            <w:tcW w:w="4388" w:type="dxa"/>
          </w:tcPr>
          <w:p w14:paraId="69027978" w14:textId="77777777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22. Os cursos teóricos podem ser oferecidos nas seguintes modalidades:</w:t>
            </w:r>
          </w:p>
          <w:p w14:paraId="17F821B2" w14:textId="77777777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I - presencial;</w:t>
            </w:r>
          </w:p>
          <w:p w14:paraId="508A5140" w14:textId="77777777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II - ensino remoto síncrono (presencial conectado); e</w:t>
            </w:r>
          </w:p>
          <w:p w14:paraId="5D9D5095" w14:textId="655BEA13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III - EaD.</w:t>
            </w:r>
          </w:p>
        </w:tc>
        <w:tc>
          <w:tcPr>
            <w:tcW w:w="2921" w:type="dxa"/>
          </w:tcPr>
          <w:p w14:paraId="79106B0C" w14:textId="0A5C667C" w:rsidR="001775AC" w:rsidRPr="00C367A1" w:rsidRDefault="001775AC" w:rsidP="001775AC">
            <w:pPr>
              <w:pStyle w:val="TableParagraph"/>
              <w:spacing w:before="30" w:line="266" w:lineRule="auto"/>
              <w:ind w:left="46" w:right="53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curso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Teórico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para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Primeira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Habilitação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é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primeiro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contato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que</w:t>
            </w:r>
            <w:r w:rsidR="00983C7E"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-53"/>
                <w:sz w:val="20"/>
                <w:szCs w:val="20"/>
              </w:rPr>
              <w:t xml:space="preserve">   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um cidadão brasileiro tem no que se refere à Educação para 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Trânsito. Antes mesmo de aprender as técnicas</w:t>
            </w:r>
            <w:r w:rsidR="00983C7E"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-53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para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conduzir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um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veículo,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0F2FD7"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>é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necessário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que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candidato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receba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instruções,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como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regras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circulação,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lastRenderedPageBreak/>
              <w:t>regras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conduta,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sinalização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trânsito,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enfim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tudo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que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irá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envolver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sua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relação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com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os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demais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usuários.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Mais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que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isso,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faz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necessário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que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esta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instrução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seja de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forma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presencial, pois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não se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trata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apenas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de um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conhecimento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específico,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pelo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contrário,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trata-se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um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ensino que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vai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4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desde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repasse dos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conhecimentos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necessários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para melhor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circular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na via,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até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desenvolver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no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aluno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um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comportamento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adequado.  O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ensino à</w:t>
            </w:r>
            <w:r w:rsidRPr="00C367A1">
              <w:rPr>
                <w:rFonts w:asciiTheme="minorHAnsi" w:hAnsiTheme="minorHAnsi"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Distância não consegue</w:t>
            </w:r>
          </w:p>
          <w:p w14:paraId="7729562B" w14:textId="05E7AA84" w:rsidR="003F6752" w:rsidRPr="00C367A1" w:rsidRDefault="001775AC" w:rsidP="001775AC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desempenhar este papel.</w:t>
            </w:r>
          </w:p>
        </w:tc>
      </w:tr>
      <w:tr w:rsidR="003F6752" w:rsidRPr="005E03AA" w14:paraId="6A01BFAE" w14:textId="77777777" w:rsidTr="003F6752">
        <w:tc>
          <w:tcPr>
            <w:tcW w:w="1023" w:type="dxa"/>
          </w:tcPr>
          <w:p w14:paraId="65C4B8E5" w14:textId="1A6EAE4F" w:rsidR="003F6752" w:rsidRPr="005E03AA" w:rsidRDefault="00EF3C57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176</w:t>
            </w:r>
          </w:p>
        </w:tc>
        <w:tc>
          <w:tcPr>
            <w:tcW w:w="1155" w:type="dxa"/>
          </w:tcPr>
          <w:p w14:paraId="2519324D" w14:textId="299C21AD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31, §7º</w:t>
            </w:r>
          </w:p>
        </w:tc>
        <w:tc>
          <w:tcPr>
            <w:tcW w:w="4388" w:type="dxa"/>
          </w:tcPr>
          <w:p w14:paraId="52AB869E" w14:textId="089F15FD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§ 7º É facultado ao órgão ou entidade executivo de trânsito do Estado ou do Distrito Federal autorizar a realização de aulas de direção veicular de categoria A em via pública.</w:t>
            </w:r>
          </w:p>
        </w:tc>
        <w:tc>
          <w:tcPr>
            <w:tcW w:w="2921" w:type="dxa"/>
          </w:tcPr>
          <w:p w14:paraId="195842A7" w14:textId="42E9A5F6" w:rsidR="003F6752" w:rsidRPr="00C367A1" w:rsidRDefault="003F6752" w:rsidP="003F6752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Somente a União pode legislar sobre trânsito.</w:t>
            </w:r>
          </w:p>
        </w:tc>
      </w:tr>
      <w:tr w:rsidR="003F6752" w:rsidRPr="005E03AA" w14:paraId="2A3C8F90" w14:textId="77777777" w:rsidTr="003F6752">
        <w:tc>
          <w:tcPr>
            <w:tcW w:w="1023" w:type="dxa"/>
          </w:tcPr>
          <w:p w14:paraId="47AF2A35" w14:textId="18C2F3CF" w:rsidR="003F6752" w:rsidRPr="005E03AA" w:rsidRDefault="00B56791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215</w:t>
            </w:r>
          </w:p>
        </w:tc>
        <w:tc>
          <w:tcPr>
            <w:tcW w:w="1155" w:type="dxa"/>
          </w:tcPr>
          <w:p w14:paraId="67768F02" w14:textId="356A3CE7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43</w:t>
            </w:r>
          </w:p>
        </w:tc>
        <w:tc>
          <w:tcPr>
            <w:tcW w:w="4388" w:type="dxa"/>
          </w:tcPr>
          <w:p w14:paraId="759976AF" w14:textId="77777777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43. O certificado de que trata o inciso I do § 3º do art. 42 terá validade de sessenta meses e substitui o</w:t>
            </w:r>
          </w:p>
          <w:p w14:paraId="4A592EEB" w14:textId="1B6B1741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curso e o exame previstos nos incisos II e III do art. 7º.</w:t>
            </w:r>
          </w:p>
        </w:tc>
        <w:tc>
          <w:tcPr>
            <w:tcW w:w="2921" w:type="dxa"/>
          </w:tcPr>
          <w:p w14:paraId="5A69DC7D" w14:textId="743E3069" w:rsidR="003F6752" w:rsidRPr="00C367A1" w:rsidRDefault="000A2E7F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Além</w:t>
            </w:r>
            <w:r w:rsidRPr="00C367A1">
              <w:rPr>
                <w:rFonts w:cstheme="minorHAnsi"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de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substituir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completamente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o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Curso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Teórico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ministrado pelo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CFC, o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§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3º</w:t>
            </w:r>
            <w:r w:rsidRPr="00C367A1">
              <w:rPr>
                <w:rFonts w:cstheme="minorHAnsi"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do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art. 43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diz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que as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aulas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extracurriculares podem substituir também o exame. Ou seja, </w:t>
            </w:r>
            <w:r w:rsidR="0096167C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além </w:t>
            </w:r>
            <w:r w:rsidR="0096167C" w:rsidRPr="00C367A1">
              <w:rPr>
                <w:rFonts w:cstheme="minorHAnsi"/>
                <w:bCs/>
                <w:color w:val="FF0000"/>
                <w:spacing w:val="-53"/>
                <w:sz w:val="20"/>
                <w:szCs w:val="20"/>
              </w:rPr>
              <w:t>da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96167C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formação incompleta, ainda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não terá a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necessidade de realizar</w:t>
            </w:r>
            <w:r w:rsidRPr="00C367A1">
              <w:rPr>
                <w:rFonts w:cstheme="minorHAnsi"/>
                <w:bCs/>
                <w:color w:val="FF0000"/>
                <w:spacing w:val="-5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o Exame de Legislação.</w:t>
            </w:r>
            <w:r w:rsidR="00E5485E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A12FFD" w:rsidRPr="00C367A1">
              <w:rPr>
                <w:rFonts w:cstheme="minorHAnsi"/>
                <w:bCs/>
                <w:color w:val="FF0000"/>
                <w:sz w:val="20"/>
                <w:szCs w:val="20"/>
              </w:rPr>
              <w:t>Tal mudança po</w:t>
            </w:r>
            <w:r w:rsidR="004E1774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de representar a </w:t>
            </w:r>
            <w:r w:rsidR="00B800B6" w:rsidRPr="00C367A1">
              <w:rPr>
                <w:rFonts w:cstheme="minorHAnsi"/>
                <w:bCs/>
                <w:color w:val="FF0000"/>
                <w:sz w:val="20"/>
                <w:szCs w:val="20"/>
              </w:rPr>
              <w:t>inserção de condutores</w:t>
            </w:r>
            <w:r w:rsidR="00985498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sem qualquer conhe</w:t>
            </w:r>
            <w:r w:rsidR="0096167C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cimento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teórico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técnico no trânsito.</w:t>
            </w:r>
          </w:p>
        </w:tc>
      </w:tr>
      <w:tr w:rsidR="003F6752" w:rsidRPr="005E03AA" w14:paraId="716E77C8" w14:textId="77777777" w:rsidTr="003F6752">
        <w:tc>
          <w:tcPr>
            <w:tcW w:w="1023" w:type="dxa"/>
          </w:tcPr>
          <w:p w14:paraId="7769ED7A" w14:textId="7EDB2AF1" w:rsidR="003F6752" w:rsidRPr="005E03AA" w:rsidRDefault="004E5326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216</w:t>
            </w:r>
          </w:p>
        </w:tc>
        <w:tc>
          <w:tcPr>
            <w:tcW w:w="1155" w:type="dxa"/>
          </w:tcPr>
          <w:p w14:paraId="34E5DE1D" w14:textId="25F30740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43, Par. Único</w:t>
            </w:r>
          </w:p>
        </w:tc>
        <w:tc>
          <w:tcPr>
            <w:tcW w:w="4388" w:type="dxa"/>
          </w:tcPr>
          <w:p w14:paraId="7186E0EA" w14:textId="43114C15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Parágrafo único. O certificado de que trata o caput pode ser emitido a partir de avaliação seriada pela escola autorizada, com avaliações a cada ano do ensino médio, ou a partir de avaliação única ao final do terceiro ano do ensino médio.</w:t>
            </w:r>
          </w:p>
        </w:tc>
        <w:tc>
          <w:tcPr>
            <w:tcW w:w="2921" w:type="dxa"/>
          </w:tcPr>
          <w:p w14:paraId="5E6F5DCD" w14:textId="20A00480" w:rsidR="003F6752" w:rsidRPr="00C367A1" w:rsidRDefault="003F6752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Avaliação nas escolas durante a atividade extracurricular. Qual</w:t>
            </w:r>
            <w:r w:rsidR="000A2E7F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será o formato desta avaliação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?</w:t>
            </w:r>
          </w:p>
        </w:tc>
      </w:tr>
      <w:tr w:rsidR="003F6752" w:rsidRPr="005E03AA" w14:paraId="5B4EE2B1" w14:textId="77777777" w:rsidTr="003F6752">
        <w:tc>
          <w:tcPr>
            <w:tcW w:w="1023" w:type="dxa"/>
          </w:tcPr>
          <w:p w14:paraId="5A6ABB69" w14:textId="6FC299DC" w:rsidR="003F6752" w:rsidRPr="005E03AA" w:rsidRDefault="00A905F1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250</w:t>
            </w:r>
          </w:p>
        </w:tc>
        <w:tc>
          <w:tcPr>
            <w:tcW w:w="1155" w:type="dxa"/>
          </w:tcPr>
          <w:p w14:paraId="5D1247A1" w14:textId="5007E861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54</w:t>
            </w:r>
          </w:p>
        </w:tc>
        <w:tc>
          <w:tcPr>
            <w:tcW w:w="4388" w:type="dxa"/>
          </w:tcPr>
          <w:p w14:paraId="2152D271" w14:textId="0DC4735D" w:rsidR="003F6752" w:rsidRPr="00F73CCF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Parágrafo único. É facultado ao órgão ou entidade executivo de trânsito do Estado ou do Distrito Federal,</w:t>
            </w:r>
            <w:r w:rsidR="00F73CC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observadas as devidas condições de segurança, autorizar a realização do exame de que trata o caput em via pública.</w:t>
            </w:r>
          </w:p>
        </w:tc>
        <w:tc>
          <w:tcPr>
            <w:tcW w:w="2921" w:type="dxa"/>
          </w:tcPr>
          <w:p w14:paraId="0160028F" w14:textId="78A75489" w:rsidR="003F6752" w:rsidRPr="00C367A1" w:rsidRDefault="003F6752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Trânsito é matéria de competência federal. Estado não pode legislar. </w:t>
            </w:r>
          </w:p>
        </w:tc>
      </w:tr>
      <w:tr w:rsidR="003F6752" w:rsidRPr="005E03AA" w14:paraId="5F63294F" w14:textId="77777777" w:rsidTr="003F6752">
        <w:tc>
          <w:tcPr>
            <w:tcW w:w="1023" w:type="dxa"/>
          </w:tcPr>
          <w:p w14:paraId="03C4CFBF" w14:textId="20EE4B62" w:rsidR="003F6752" w:rsidRPr="005E03AA" w:rsidRDefault="009304FD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4331FF">
              <w:rPr>
                <w:rFonts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1155" w:type="dxa"/>
          </w:tcPr>
          <w:p w14:paraId="2EF8841B" w14:textId="4BA493BE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55</w:t>
            </w:r>
          </w:p>
        </w:tc>
        <w:tc>
          <w:tcPr>
            <w:tcW w:w="4388" w:type="dxa"/>
          </w:tcPr>
          <w:p w14:paraId="0EF0CB31" w14:textId="70A4CBD6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 xml:space="preserve">§ </w:t>
            </w:r>
            <w:r w:rsidR="00346D36" w:rsidRPr="005E03AA">
              <w:rPr>
                <w:rFonts w:cstheme="minorHAnsi"/>
                <w:bCs/>
                <w:sz w:val="20"/>
                <w:szCs w:val="20"/>
              </w:rPr>
              <w:t>1° No veículo eventualmente utilizado para aprendizagem, quando autorizada a utilização em exame de direção veicular, deve ser afixada ao longo de sua carroçaria, à meia altura, faixa branca removível, de vinte centímetros de altura, com a inscrição?</w:t>
            </w:r>
            <w:r w:rsidR="007212F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46D36" w:rsidRPr="005E03AA">
              <w:rPr>
                <w:rFonts w:cstheme="minorHAnsi"/>
                <w:bCs/>
                <w:sz w:val="20"/>
                <w:szCs w:val="20"/>
              </w:rPr>
              <w:t>AUTOESCOLA? na cor preta.</w:t>
            </w:r>
          </w:p>
        </w:tc>
        <w:tc>
          <w:tcPr>
            <w:tcW w:w="2921" w:type="dxa"/>
          </w:tcPr>
          <w:p w14:paraId="464B622D" w14:textId="212A88AA" w:rsidR="00346D36" w:rsidRPr="00C367A1" w:rsidRDefault="00346D36" w:rsidP="00346D36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Art. 55  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shd w:val="clear" w:color="auto" w:fill="FFFF00"/>
              </w:rPr>
              <w:t>§ 1°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 não ficou claro o “eventualmente” utilizado para exame prático.  Interessante manter conforme consta na Res. 789/2020 CONTRAN:</w:t>
            </w:r>
          </w:p>
          <w:p w14:paraId="55023F73" w14:textId="77777777" w:rsidR="00346D36" w:rsidRPr="00C367A1" w:rsidRDefault="00346D36" w:rsidP="00346D36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 </w:t>
            </w:r>
          </w:p>
          <w:p w14:paraId="5248F638" w14:textId="4A545AC1" w:rsidR="00346D36" w:rsidRPr="00C367A1" w:rsidRDefault="00346D36" w:rsidP="007212F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Art. 15. Para veículo de quatro ou mais rodas, o Exame de</w:t>
            </w:r>
            <w:r w:rsidR="0063350C" w:rsidRPr="00C367A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lastRenderedPageBreak/>
              <w:t>Direção Veicular deverá ser realizado:</w:t>
            </w:r>
          </w:p>
          <w:p w14:paraId="541A9B35" w14:textId="77777777" w:rsidR="00346D36" w:rsidRPr="00C367A1" w:rsidRDefault="00346D36" w:rsidP="007212F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III - com veículo identificado como "aprendiz em exame", quando não for veículo destinado à formação de condutores.</w:t>
            </w:r>
          </w:p>
          <w:p w14:paraId="1BC12A6E" w14:textId="77777777" w:rsidR="00346D36" w:rsidRPr="00C367A1" w:rsidRDefault="00346D36" w:rsidP="007212F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  <w:p w14:paraId="5C858032" w14:textId="77777777" w:rsidR="00346D36" w:rsidRPr="00C367A1" w:rsidRDefault="00346D36" w:rsidP="007212F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Art. 80  item III letra B  - não permitir veículos locados.  Veículos devem ser de propriedade do CNPJ do CFC, ainda que sejam financiados por alienação fiduciária, leasing , etc.</w:t>
            </w:r>
          </w:p>
          <w:p w14:paraId="35C2A8F6" w14:textId="77777777" w:rsidR="007212F2" w:rsidRPr="00C367A1" w:rsidRDefault="00346D36" w:rsidP="007212F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C367A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  <w:p w14:paraId="2E71AABC" w14:textId="1816C643" w:rsidR="00346D36" w:rsidRPr="00C367A1" w:rsidRDefault="00346D36" w:rsidP="007212F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Res. 789/2020 consta o controle de distribuição geográfica dos credenciados, a</w:t>
            </w:r>
            <w:r w:rsidR="00EC0233"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fim de não permitir credenciamentos demasiados de CFCs em local/cidade que não mais comportar a abertura de novo CFC.</w:t>
            </w:r>
          </w:p>
          <w:p w14:paraId="59AFB6D4" w14:textId="77777777" w:rsidR="00346D36" w:rsidRPr="00C367A1" w:rsidRDefault="00346D36" w:rsidP="00346D36">
            <w:pPr>
              <w:pStyle w:val="xdou-paragraph"/>
              <w:spacing w:before="210" w:beforeAutospacing="0" w:after="269" w:afterAutospacing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A minuta não consta.</w:t>
            </w:r>
          </w:p>
          <w:p w14:paraId="46AFBFF0" w14:textId="53CF757B" w:rsidR="003F6752" w:rsidRPr="00C367A1" w:rsidRDefault="003F6752" w:rsidP="003F6752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3F6752" w:rsidRPr="005E03AA" w14:paraId="54028ADA" w14:textId="77777777" w:rsidTr="003F6752">
        <w:tc>
          <w:tcPr>
            <w:tcW w:w="1023" w:type="dxa"/>
          </w:tcPr>
          <w:p w14:paraId="7088EBED" w14:textId="7BD988BD" w:rsidR="003F6752" w:rsidRPr="005E03AA" w:rsidRDefault="00346D36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lastRenderedPageBreak/>
              <w:t>349</w:t>
            </w:r>
          </w:p>
        </w:tc>
        <w:tc>
          <w:tcPr>
            <w:tcW w:w="1155" w:type="dxa"/>
          </w:tcPr>
          <w:p w14:paraId="4B43C6F6" w14:textId="58D4A348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78</w:t>
            </w:r>
          </w:p>
        </w:tc>
        <w:tc>
          <w:tcPr>
            <w:tcW w:w="4388" w:type="dxa"/>
          </w:tcPr>
          <w:p w14:paraId="553E540C" w14:textId="327D6579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II ? para a primeira habilitação, às seguintes instituições ou entidades públicas ou privadas que atuam no processo de formação e reciclagem de condutores de veículos automotores:</w:t>
            </w:r>
          </w:p>
          <w:p w14:paraId="0234AFED" w14:textId="3CF5960F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c) instituições de EaD;</w:t>
            </w:r>
          </w:p>
        </w:tc>
        <w:tc>
          <w:tcPr>
            <w:tcW w:w="2921" w:type="dxa"/>
          </w:tcPr>
          <w:p w14:paraId="3A4DC16F" w14:textId="0D205B3F" w:rsidR="003F6752" w:rsidRPr="00C367A1" w:rsidRDefault="003F6752" w:rsidP="0063350C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Não existia “instituições de EAD no credenciamento para formação de condutores (não seria forma de cumprimento do ensino teórico?)</w:t>
            </w:r>
          </w:p>
        </w:tc>
      </w:tr>
      <w:tr w:rsidR="003F6752" w:rsidRPr="005E03AA" w14:paraId="0247502E" w14:textId="77777777" w:rsidTr="003F6752">
        <w:tc>
          <w:tcPr>
            <w:tcW w:w="1023" w:type="dxa"/>
          </w:tcPr>
          <w:p w14:paraId="74613D60" w14:textId="635FC161" w:rsidR="003F6752" w:rsidRPr="005E03AA" w:rsidRDefault="00346D36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352</w:t>
            </w:r>
          </w:p>
        </w:tc>
        <w:tc>
          <w:tcPr>
            <w:tcW w:w="1155" w:type="dxa"/>
          </w:tcPr>
          <w:p w14:paraId="1DDE532F" w14:textId="4FCFDD15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78</w:t>
            </w:r>
          </w:p>
        </w:tc>
        <w:tc>
          <w:tcPr>
            <w:tcW w:w="4388" w:type="dxa"/>
          </w:tcPr>
          <w:p w14:paraId="7529ED6A" w14:textId="68C0F0EF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SEST SENAT na formação de condutores (Categorias C, D e E), reciclagem/preventivo de condutores, treinamento de risco e formação de profissionais</w:t>
            </w:r>
          </w:p>
        </w:tc>
        <w:tc>
          <w:tcPr>
            <w:tcW w:w="2921" w:type="dxa"/>
          </w:tcPr>
          <w:p w14:paraId="6485F650" w14:textId="1C1BC578" w:rsidR="003F6752" w:rsidRPr="00C367A1" w:rsidRDefault="003F6752" w:rsidP="0019471A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Na </w:t>
            </w:r>
            <w:r w:rsidR="0019471A" w:rsidRPr="00C367A1">
              <w:rPr>
                <w:rFonts w:cstheme="minorHAnsi"/>
                <w:bCs/>
                <w:color w:val="FF0000"/>
                <w:sz w:val="20"/>
                <w:szCs w:val="20"/>
              </w:rPr>
              <w:t>r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esolução atual, apenas para cursos especializados.</w:t>
            </w:r>
            <w:r w:rsidR="00346D36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Além disso, a atividade</w:t>
            </w:r>
            <w:r w:rsidR="00346D36" w:rsidRPr="00C367A1">
              <w:rPr>
                <w:rFonts w:cstheme="minorHAnsi"/>
                <w:bCs/>
                <w:color w:val="FF0000"/>
                <w:spacing w:val="-53"/>
                <w:sz w:val="20"/>
                <w:szCs w:val="20"/>
              </w:rPr>
              <w:t xml:space="preserve"> </w:t>
            </w:r>
            <w:r w:rsidR="00346D36" w:rsidRPr="00C367A1">
              <w:rPr>
                <w:rFonts w:cstheme="minorHAnsi"/>
                <w:bCs/>
                <w:color w:val="FF0000"/>
                <w:sz w:val="20"/>
                <w:szCs w:val="20"/>
              </w:rPr>
              <w:t>de formação está fora da competência do SEST SENAT, inclusive</w:t>
            </w:r>
            <w:r w:rsidR="00346D36"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346D36" w:rsidRPr="00C367A1">
              <w:rPr>
                <w:rFonts w:cstheme="minorHAnsi"/>
                <w:bCs/>
                <w:color w:val="FF0000"/>
                <w:sz w:val="20"/>
                <w:szCs w:val="20"/>
              </w:rPr>
              <w:t>em</w:t>
            </w:r>
            <w:r w:rsidR="00346D36" w:rsidRPr="00C367A1">
              <w:rPr>
                <w:rFonts w:cstheme="minorHAnsi"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 w:rsidR="00346D36" w:rsidRPr="00C367A1">
              <w:rPr>
                <w:rFonts w:cstheme="minorHAnsi"/>
                <w:bCs/>
                <w:color w:val="FF0000"/>
                <w:sz w:val="20"/>
                <w:szCs w:val="20"/>
              </w:rPr>
              <w:t>desconformidade com</w:t>
            </w:r>
            <w:r w:rsidR="00346D36" w:rsidRPr="00C367A1">
              <w:rPr>
                <w:rFonts w:cstheme="minorHAnsi"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 w:rsidR="00346D36" w:rsidRPr="00C367A1">
              <w:rPr>
                <w:rFonts w:cstheme="minorHAnsi"/>
                <w:bCs/>
                <w:color w:val="FF0000"/>
                <w:sz w:val="20"/>
                <w:szCs w:val="20"/>
              </w:rPr>
              <w:t>seu</w:t>
            </w:r>
            <w:r w:rsidR="00346D36"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346D36" w:rsidRPr="00C367A1">
              <w:rPr>
                <w:rFonts w:cstheme="minorHAnsi"/>
                <w:bCs/>
                <w:color w:val="FF0000"/>
                <w:sz w:val="20"/>
                <w:szCs w:val="20"/>
              </w:rPr>
              <w:t>estatuto</w:t>
            </w:r>
            <w:r w:rsidR="00346D36"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346D36" w:rsidRPr="00C367A1">
              <w:rPr>
                <w:rFonts w:cstheme="minorHAnsi"/>
                <w:bCs/>
                <w:color w:val="FF0000"/>
                <w:sz w:val="20"/>
                <w:szCs w:val="20"/>
              </w:rPr>
              <w:t>social;</w:t>
            </w:r>
          </w:p>
        </w:tc>
      </w:tr>
      <w:tr w:rsidR="003F6752" w:rsidRPr="005E03AA" w14:paraId="578653AD" w14:textId="77777777" w:rsidTr="003F6752">
        <w:tc>
          <w:tcPr>
            <w:tcW w:w="1023" w:type="dxa"/>
          </w:tcPr>
          <w:p w14:paraId="5A7911D6" w14:textId="4FE3EA4C" w:rsidR="003F6752" w:rsidRPr="005E03AA" w:rsidRDefault="00FA0BAF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346</w:t>
            </w:r>
          </w:p>
        </w:tc>
        <w:tc>
          <w:tcPr>
            <w:tcW w:w="1155" w:type="dxa"/>
          </w:tcPr>
          <w:p w14:paraId="75ADC296" w14:textId="0F80C7AE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78</w:t>
            </w:r>
          </w:p>
        </w:tc>
        <w:tc>
          <w:tcPr>
            <w:tcW w:w="4388" w:type="dxa"/>
          </w:tcPr>
          <w:p w14:paraId="260EDB39" w14:textId="3888DB68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II ? deve ser intransferível, específico para cada endereço e renovável, no máximo, a cada sessenta meses;</w:t>
            </w:r>
          </w:p>
        </w:tc>
        <w:tc>
          <w:tcPr>
            <w:tcW w:w="2921" w:type="dxa"/>
          </w:tcPr>
          <w:p w14:paraId="22FCCE62" w14:textId="2FED73FC" w:rsidR="003F6752" w:rsidRPr="00C367A1" w:rsidRDefault="003F6752" w:rsidP="0019471A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Prazo credenciamento específico em Resolução (Estados não podem definir)</w:t>
            </w:r>
          </w:p>
        </w:tc>
      </w:tr>
      <w:tr w:rsidR="00D22D9C" w:rsidRPr="005E03AA" w14:paraId="0DA69D66" w14:textId="77777777" w:rsidTr="00844DE5">
        <w:trPr>
          <w:trHeight w:val="3428"/>
        </w:trPr>
        <w:tc>
          <w:tcPr>
            <w:tcW w:w="1023" w:type="dxa"/>
          </w:tcPr>
          <w:p w14:paraId="546C5D2F" w14:textId="22C3472A" w:rsidR="00D22D9C" w:rsidRPr="005E03AA" w:rsidRDefault="00D22D9C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435</w:t>
            </w:r>
          </w:p>
        </w:tc>
        <w:tc>
          <w:tcPr>
            <w:tcW w:w="1155" w:type="dxa"/>
          </w:tcPr>
          <w:p w14:paraId="4C732040" w14:textId="77777777" w:rsidR="00D22D9C" w:rsidRPr="005E03AA" w:rsidRDefault="00D22D9C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83</w:t>
            </w:r>
          </w:p>
          <w:p w14:paraId="0826FCD3" w14:textId="6C923AB3" w:rsidR="00D22D9C" w:rsidRPr="005E03AA" w:rsidRDefault="00D22D9C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88" w:type="dxa"/>
          </w:tcPr>
          <w:p w14:paraId="5A37F63A" w14:textId="671DDA9F" w:rsidR="00D22D9C" w:rsidRDefault="00D22D9C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83. As instituições ou entidades públicas ou privadas devem ser avaliadas mensalmente quanto aos índices de aprovação dos candidatos nos exames teóricos e práticos.</w:t>
            </w:r>
          </w:p>
          <w:p w14:paraId="7F58F0AE" w14:textId="77777777" w:rsidR="00D22D9C" w:rsidRPr="005E03AA" w:rsidRDefault="00D22D9C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ABDE53F" w14:textId="3EADD098" w:rsidR="00D22D9C" w:rsidRPr="005E03AA" w:rsidRDefault="00D22D9C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§ 3º Os órgãos ou entidades executivos de trânsito dos Estados e do Distrito Federal devem dar publicidade</w:t>
            </w:r>
            <w:r w:rsidR="009048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aos índices de aprovação das entidades por eles credenciadas.</w:t>
            </w:r>
          </w:p>
        </w:tc>
        <w:tc>
          <w:tcPr>
            <w:tcW w:w="2921" w:type="dxa"/>
          </w:tcPr>
          <w:p w14:paraId="1ED0D919" w14:textId="792CAAB7" w:rsidR="004E5F5C" w:rsidRPr="00C367A1" w:rsidRDefault="00D22D9C" w:rsidP="0019471A">
            <w:pPr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Além dos argumentos apresentados no item 429, por um lado esta</w:t>
            </w:r>
            <w:r w:rsidRPr="00C367A1">
              <w:rPr>
                <w:rFonts w:cstheme="minorHAnsi"/>
                <w:bCs/>
                <w:color w:val="FF0000"/>
                <w:spacing w:val="-53"/>
                <w:sz w:val="20"/>
                <w:szCs w:val="20"/>
              </w:rPr>
              <w:t xml:space="preserve"> </w:t>
            </w:r>
            <w:r w:rsidR="00544940" w:rsidRPr="00C367A1">
              <w:rPr>
                <w:rFonts w:cstheme="minorHAnsi"/>
                <w:bCs/>
                <w:color w:val="FF0000"/>
                <w:spacing w:val="-53"/>
                <w:sz w:val="20"/>
                <w:szCs w:val="20"/>
              </w:rPr>
              <w:t xml:space="preserve">   </w:t>
            </w:r>
            <w:r w:rsidR="00754326" w:rsidRPr="00C367A1">
              <w:rPr>
                <w:rFonts w:cstheme="minorHAnsi"/>
                <w:bCs/>
                <w:color w:val="FF0000"/>
                <w:spacing w:val="-53"/>
                <w:sz w:val="20"/>
                <w:szCs w:val="20"/>
              </w:rPr>
              <w:t xml:space="preserve"> 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Resolução exige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índices de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aprovação nos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exames práticos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e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por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outro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tira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</w:t>
            </w:r>
            <w:r w:rsidRPr="00C367A1">
              <w:rPr>
                <w:rFonts w:cstheme="minorHAnsi"/>
                <w:bCs/>
                <w:color w:val="FF0000"/>
                <w:spacing w:val="4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obrigatoriedade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do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candidato</w:t>
            </w:r>
            <w:r w:rsidRPr="00C367A1">
              <w:rPr>
                <w:rFonts w:cstheme="minorHAnsi"/>
                <w:bCs/>
                <w:color w:val="FF0000"/>
                <w:spacing w:val="4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realizar</w:t>
            </w:r>
            <w:r w:rsidRPr="00C367A1">
              <w:rPr>
                <w:rFonts w:cstheme="minorHAnsi"/>
                <w:bCs/>
                <w:color w:val="FF0000"/>
                <w:spacing w:val="4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o</w:t>
            </w:r>
            <w:r w:rsidRPr="00C367A1">
              <w:rPr>
                <w:rFonts w:cstheme="minorHAnsi"/>
                <w:bCs/>
                <w:color w:val="FF0000"/>
                <w:spacing w:val="4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curso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Teórico.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</w:p>
          <w:p w14:paraId="2E5E9AC6" w14:textId="77777777" w:rsidR="004E5F5C" w:rsidRPr="00C367A1" w:rsidRDefault="004E5F5C" w:rsidP="0019471A">
            <w:pPr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</w:pPr>
          </w:p>
          <w:p w14:paraId="219633BA" w14:textId="7F5F6947" w:rsidR="00D22D9C" w:rsidRPr="00C367A1" w:rsidRDefault="00D22D9C" w:rsidP="0019471A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Desta forma,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criar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uma</w:t>
            </w:r>
            <w:r w:rsidR="0019471A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obrigatoriedade ao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CFC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sem</w:t>
            </w:r>
            <w:r w:rsidRPr="00C367A1">
              <w:rPr>
                <w:rFonts w:cstheme="minorHAnsi"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que ele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tenha</w:t>
            </w:r>
            <w:r w:rsidRPr="00C367A1">
              <w:rPr>
                <w:rFonts w:cstheme="minorHAnsi"/>
                <w:bCs/>
                <w:color w:val="FF0000"/>
                <w:spacing w:val="-52"/>
                <w:sz w:val="20"/>
                <w:szCs w:val="20"/>
              </w:rPr>
              <w:t xml:space="preserve"> </w:t>
            </w:r>
            <w:r w:rsidR="004F661A" w:rsidRPr="00C367A1">
              <w:rPr>
                <w:rFonts w:cstheme="minorHAnsi"/>
                <w:bCs/>
                <w:color w:val="FF0000"/>
                <w:spacing w:val="-52"/>
                <w:sz w:val="20"/>
                <w:szCs w:val="20"/>
              </w:rPr>
              <w:t xml:space="preserve"> 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qualquer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controle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sobre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o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aprendizado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do</w:t>
            </w:r>
            <w:r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aluno</w:t>
            </w:r>
            <w:r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é</w:t>
            </w:r>
            <w:r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inaceitável. </w:t>
            </w:r>
          </w:p>
          <w:p w14:paraId="42107D60" w14:textId="5E64C04E" w:rsidR="00D22D9C" w:rsidRPr="00C367A1" w:rsidRDefault="00D22D9C" w:rsidP="0019471A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9F6239" w:rsidRPr="005E03AA" w14:paraId="69C53C63" w14:textId="77777777" w:rsidTr="00D55606">
        <w:trPr>
          <w:trHeight w:val="1518"/>
        </w:trPr>
        <w:tc>
          <w:tcPr>
            <w:tcW w:w="1023" w:type="dxa"/>
          </w:tcPr>
          <w:p w14:paraId="7D47C1A3" w14:textId="5E33585D" w:rsidR="009F6239" w:rsidRPr="005E03AA" w:rsidRDefault="00D55606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508</w:t>
            </w:r>
          </w:p>
        </w:tc>
        <w:tc>
          <w:tcPr>
            <w:tcW w:w="1155" w:type="dxa"/>
          </w:tcPr>
          <w:p w14:paraId="44DC97FB" w14:textId="64DD5F2C" w:rsidR="009F6239" w:rsidRPr="005E03AA" w:rsidRDefault="00D55606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Art.</w:t>
            </w:r>
            <w:r w:rsidR="0095021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4388" w:type="dxa"/>
          </w:tcPr>
          <w:p w14:paraId="5DBF4522" w14:textId="11A9B63D" w:rsidR="009F6239" w:rsidRPr="0095021E" w:rsidRDefault="009F6239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C367A1">
              <w:rPr>
                <w:rFonts w:cstheme="minorHAnsi"/>
                <w:bCs/>
                <w:sz w:val="20"/>
                <w:szCs w:val="20"/>
              </w:rPr>
              <w:t>XVII - responder a consultas e pedidos de informações e/ou esclarecimentos, bem como atender às convocações do órgão ou entidade executivo de trânsito do Estado ou do Distrito Federal;</w:t>
            </w:r>
          </w:p>
        </w:tc>
        <w:tc>
          <w:tcPr>
            <w:tcW w:w="2921" w:type="dxa"/>
          </w:tcPr>
          <w:p w14:paraId="0DCC1819" w14:textId="77777777" w:rsidR="009F6239" w:rsidRPr="00C367A1" w:rsidRDefault="009F6239" w:rsidP="0019471A">
            <w:pPr>
              <w:rPr>
                <w:rFonts w:cstheme="minorHAnsi"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3F6752" w:rsidRPr="005E03AA" w14:paraId="42E1245C" w14:textId="77777777" w:rsidTr="003F6752">
        <w:tc>
          <w:tcPr>
            <w:tcW w:w="1023" w:type="dxa"/>
          </w:tcPr>
          <w:p w14:paraId="3E182504" w14:textId="57EA3A3D" w:rsidR="003F6752" w:rsidRPr="005E03AA" w:rsidRDefault="00583676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547</w:t>
            </w:r>
          </w:p>
        </w:tc>
        <w:tc>
          <w:tcPr>
            <w:tcW w:w="1155" w:type="dxa"/>
          </w:tcPr>
          <w:p w14:paraId="542C2DEA" w14:textId="71E6CB74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88</w:t>
            </w:r>
          </w:p>
        </w:tc>
        <w:tc>
          <w:tcPr>
            <w:tcW w:w="4388" w:type="dxa"/>
          </w:tcPr>
          <w:p w14:paraId="3DEA3EFA" w14:textId="0243793C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VI - avaliar continuamente o candidato de primeira habilitação, autorizando-o para o exame teórico e de</w:t>
            </w:r>
            <w:r w:rsidR="00575A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E03AA">
              <w:rPr>
                <w:rFonts w:cstheme="minorHAnsi"/>
                <w:bCs/>
                <w:sz w:val="20"/>
                <w:szCs w:val="20"/>
              </w:rPr>
              <w:t>direção veicular somente quando demonstrar nas avaliações que está apto para a conclusão do processo de habilitação;</w:t>
            </w:r>
          </w:p>
        </w:tc>
        <w:tc>
          <w:tcPr>
            <w:tcW w:w="2921" w:type="dxa"/>
          </w:tcPr>
          <w:p w14:paraId="5E7ED5E9" w14:textId="4F10FD32" w:rsidR="003F6752" w:rsidRPr="00C367A1" w:rsidRDefault="003F6752" w:rsidP="0019471A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Se o curso teórico é facultativo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, criar</w:t>
            </w:r>
            <w:r w:rsidR="005279C0"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esta</w:t>
            </w:r>
            <w:r w:rsidR="005279C0"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obrigatoriedade ao</w:t>
            </w:r>
            <w:r w:rsidR="005279C0"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CFC</w:t>
            </w:r>
            <w:r w:rsidR="005279C0"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sem</w:t>
            </w:r>
            <w:r w:rsidR="005279C0" w:rsidRPr="00C367A1">
              <w:rPr>
                <w:rFonts w:cstheme="minorHAnsi"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que ele</w:t>
            </w:r>
            <w:r w:rsidR="005279C0"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tenha </w:t>
            </w:r>
            <w:r w:rsidR="005279C0" w:rsidRPr="00C367A1">
              <w:rPr>
                <w:rFonts w:cstheme="minorHAnsi"/>
                <w:bCs/>
                <w:color w:val="FF0000"/>
                <w:spacing w:val="-52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qualquer</w:t>
            </w:r>
            <w:r w:rsidR="005279C0"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controle</w:t>
            </w:r>
            <w:r w:rsidR="005279C0"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sobre</w:t>
            </w:r>
            <w:r w:rsidR="005279C0"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o</w:t>
            </w:r>
            <w:r w:rsidR="005279C0"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aprendizado</w:t>
            </w:r>
            <w:r w:rsidR="005279C0"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do</w:t>
            </w:r>
            <w:r w:rsidR="005279C0" w:rsidRPr="00C367A1">
              <w:rPr>
                <w:rFonts w:cstheme="minorHAnsi"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aluno</w:t>
            </w:r>
            <w:r w:rsidR="005279C0" w:rsidRPr="00C367A1">
              <w:rPr>
                <w:rFonts w:cstheme="minorHAnsi"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>é</w:t>
            </w:r>
            <w:r w:rsidR="005279C0" w:rsidRPr="00C367A1">
              <w:rPr>
                <w:rFonts w:cstheme="minorHAnsi"/>
                <w:bCs/>
                <w:color w:val="FF0000"/>
                <w:spacing w:val="3"/>
                <w:sz w:val="20"/>
                <w:szCs w:val="20"/>
              </w:rPr>
              <w:t xml:space="preserve"> </w:t>
            </w:r>
            <w:r w:rsidR="005279C0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contrassenso. </w:t>
            </w:r>
          </w:p>
        </w:tc>
      </w:tr>
      <w:tr w:rsidR="003F6752" w:rsidRPr="005E03AA" w14:paraId="55EF725D" w14:textId="77777777" w:rsidTr="003F6752">
        <w:tc>
          <w:tcPr>
            <w:tcW w:w="1023" w:type="dxa"/>
          </w:tcPr>
          <w:p w14:paraId="633B289F" w14:textId="062DF6B7" w:rsidR="003F6752" w:rsidRPr="005E03AA" w:rsidRDefault="00190B15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639</w:t>
            </w:r>
          </w:p>
        </w:tc>
        <w:tc>
          <w:tcPr>
            <w:tcW w:w="1155" w:type="dxa"/>
          </w:tcPr>
          <w:p w14:paraId="4BCCB042" w14:textId="23D5FC42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96</w:t>
            </w:r>
          </w:p>
        </w:tc>
        <w:tc>
          <w:tcPr>
            <w:tcW w:w="4388" w:type="dxa"/>
          </w:tcPr>
          <w:p w14:paraId="0692B516" w14:textId="1B1E74E1" w:rsidR="003F6752" w:rsidRPr="00AC2EA8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C2EA8">
              <w:rPr>
                <w:rFonts w:cstheme="minorHAnsi"/>
                <w:bCs/>
                <w:sz w:val="20"/>
                <w:szCs w:val="20"/>
              </w:rPr>
              <w:t>Art. 96. A instrução de prática de direção veicular para obtenção da CNH pode ser realizada por instrutor de trânsito não vinculado a CFC, mediante prévia autorização do órgão ou entidade executivo de trânsito do Estado ou do Distrito Federal e na localidade que não dispuser de CFC.</w:t>
            </w:r>
          </w:p>
        </w:tc>
        <w:tc>
          <w:tcPr>
            <w:tcW w:w="2921" w:type="dxa"/>
          </w:tcPr>
          <w:p w14:paraId="4539D00E" w14:textId="4A58E6FC" w:rsidR="003F6752" w:rsidRPr="00C367A1" w:rsidRDefault="00740A95" w:rsidP="003F6752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Uma vez que o instrutor não estará vinculado a nenhum CFC, qual a garantia de que tal profissional </w:t>
            </w:r>
            <w:r w:rsidR="007100B2" w:rsidRPr="00C367A1">
              <w:rPr>
                <w:rFonts w:cstheme="minorHAnsi"/>
                <w:bCs/>
                <w:color w:val="FF0000"/>
                <w:sz w:val="20"/>
                <w:szCs w:val="20"/>
              </w:rPr>
              <w:t>não atuará de forma autônoma também nas localidades onde não tem autorização para atuar</w:t>
            </w:r>
            <w:r w:rsidR="00B303DF" w:rsidRPr="00C367A1">
              <w:rPr>
                <w:rFonts w:cstheme="minorHAnsi"/>
                <w:bCs/>
                <w:color w:val="FF0000"/>
                <w:sz w:val="20"/>
                <w:szCs w:val="20"/>
              </w:rPr>
              <w:t>?</w:t>
            </w:r>
            <w:r w:rsidR="000E573B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 Isso já ocorre em grandes cidades onde instrutores autônomos ministram aulas/simulados para </w:t>
            </w:r>
            <w:r w:rsidR="00540811" w:rsidRPr="00C367A1">
              <w:rPr>
                <w:rFonts w:cstheme="minorHAnsi"/>
                <w:bCs/>
                <w:color w:val="FF0000"/>
                <w:sz w:val="20"/>
                <w:szCs w:val="20"/>
              </w:rPr>
              <w:t xml:space="preserve">alunos em processo de habilitação. </w:t>
            </w:r>
          </w:p>
        </w:tc>
      </w:tr>
      <w:tr w:rsidR="003F6752" w:rsidRPr="005E03AA" w14:paraId="0260DBDB" w14:textId="77777777" w:rsidTr="003F6752">
        <w:tc>
          <w:tcPr>
            <w:tcW w:w="1023" w:type="dxa"/>
          </w:tcPr>
          <w:p w14:paraId="58F69168" w14:textId="32EEB436" w:rsidR="003F6752" w:rsidRPr="005E03AA" w:rsidRDefault="006C348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641</w:t>
            </w:r>
          </w:p>
        </w:tc>
        <w:tc>
          <w:tcPr>
            <w:tcW w:w="1155" w:type="dxa"/>
          </w:tcPr>
          <w:p w14:paraId="389A7488" w14:textId="6F9241E3" w:rsidR="003F6752" w:rsidRPr="005E03AA" w:rsidRDefault="003F6752" w:rsidP="003F675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Art. 96</w:t>
            </w:r>
          </w:p>
        </w:tc>
        <w:tc>
          <w:tcPr>
            <w:tcW w:w="4388" w:type="dxa"/>
          </w:tcPr>
          <w:p w14:paraId="187558BB" w14:textId="6BA9E87E" w:rsidR="003F6752" w:rsidRPr="005E03AA" w:rsidRDefault="003F6752" w:rsidP="003F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03AA">
              <w:rPr>
                <w:rFonts w:cstheme="minorHAnsi"/>
                <w:bCs/>
                <w:sz w:val="20"/>
                <w:szCs w:val="20"/>
              </w:rPr>
              <w:t>§ 2º Os órgãos ou entidades executivos de trânsito dos Estados e do Distrito Federal devem estabelecer a quantidade de candidatos a serem instruídos pelo instrutor de prática de direção veicular não vinculado.</w:t>
            </w:r>
          </w:p>
        </w:tc>
        <w:tc>
          <w:tcPr>
            <w:tcW w:w="2921" w:type="dxa"/>
          </w:tcPr>
          <w:p w14:paraId="68D9B0CF" w14:textId="02AA2FF1" w:rsidR="003F6752" w:rsidRPr="00C367A1" w:rsidRDefault="003F6752" w:rsidP="008335B3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367A1">
              <w:rPr>
                <w:rFonts w:cstheme="minorHAnsi"/>
                <w:bCs/>
                <w:color w:val="FF0000"/>
                <w:sz w:val="20"/>
                <w:szCs w:val="20"/>
              </w:rPr>
              <w:t>Trânsito é matéria de competência federal. Estado não pode definir.</w:t>
            </w:r>
          </w:p>
        </w:tc>
      </w:tr>
    </w:tbl>
    <w:p w14:paraId="232FD9C7" w14:textId="77777777" w:rsidR="00AB4BF5" w:rsidRPr="005E03AA" w:rsidRDefault="00AB4BF5" w:rsidP="001E1D08">
      <w:pPr>
        <w:jc w:val="both"/>
        <w:rPr>
          <w:rFonts w:cstheme="minorHAnsi"/>
          <w:bCs/>
          <w:sz w:val="20"/>
          <w:szCs w:val="20"/>
        </w:rPr>
      </w:pPr>
    </w:p>
    <w:sectPr w:rsidR="00AB4BF5" w:rsidRPr="005E03AA" w:rsidSect="001E1D08">
      <w:footerReference w:type="default" r:id="rId8"/>
      <w:pgSz w:w="11900" w:h="16840"/>
      <w:pgMar w:top="1701" w:right="1127" w:bottom="142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E7E6" w14:textId="77777777" w:rsidR="00AB1F5B" w:rsidRDefault="00AB1F5B" w:rsidP="00665D75">
      <w:r>
        <w:separator/>
      </w:r>
    </w:p>
  </w:endnote>
  <w:endnote w:type="continuationSeparator" w:id="0">
    <w:p w14:paraId="5A81D405" w14:textId="77777777" w:rsidR="00AB1F5B" w:rsidRDefault="00AB1F5B" w:rsidP="0066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937797"/>
      <w:docPartObj>
        <w:docPartGallery w:val="Page Numbers (Bottom of Page)"/>
        <w:docPartUnique/>
      </w:docPartObj>
    </w:sdtPr>
    <w:sdtContent>
      <w:p w14:paraId="28EC70B0" w14:textId="07AD1011" w:rsidR="001E1D08" w:rsidRDefault="001E1D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B6">
          <w:rPr>
            <w:noProof/>
          </w:rPr>
          <w:t>6</w:t>
        </w:r>
        <w:r>
          <w:fldChar w:fldCharType="end"/>
        </w:r>
      </w:p>
    </w:sdtContent>
  </w:sdt>
  <w:p w14:paraId="0AA32228" w14:textId="77777777" w:rsidR="001E1D08" w:rsidRDefault="001E1D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AAD7" w14:textId="77777777" w:rsidR="00AB1F5B" w:rsidRDefault="00AB1F5B" w:rsidP="00665D75">
      <w:r>
        <w:separator/>
      </w:r>
    </w:p>
  </w:footnote>
  <w:footnote w:type="continuationSeparator" w:id="0">
    <w:p w14:paraId="65A7A8C2" w14:textId="77777777" w:rsidR="00AB1F5B" w:rsidRDefault="00AB1F5B" w:rsidP="0066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47CC"/>
    <w:multiLevelType w:val="hybridMultilevel"/>
    <w:tmpl w:val="2BB05278"/>
    <w:lvl w:ilvl="0" w:tplc="177EC282">
      <w:start w:val="4"/>
      <w:numFmt w:val="decimal"/>
      <w:lvlText w:val="%1"/>
      <w:lvlJc w:val="left"/>
      <w:pPr>
        <w:ind w:left="972" w:hanging="1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00C4D22">
      <w:numFmt w:val="bullet"/>
      <w:lvlText w:val="•"/>
      <w:lvlJc w:val="left"/>
      <w:pPr>
        <w:ind w:left="1962" w:hanging="160"/>
      </w:pPr>
      <w:rPr>
        <w:rFonts w:hint="default"/>
        <w:lang w:val="pt-PT" w:eastAsia="en-US" w:bidi="ar-SA"/>
      </w:rPr>
    </w:lvl>
    <w:lvl w:ilvl="2" w:tplc="9CF618A8">
      <w:numFmt w:val="bullet"/>
      <w:lvlText w:val="•"/>
      <w:lvlJc w:val="left"/>
      <w:pPr>
        <w:ind w:left="2944" w:hanging="160"/>
      </w:pPr>
      <w:rPr>
        <w:rFonts w:hint="default"/>
        <w:lang w:val="pt-PT" w:eastAsia="en-US" w:bidi="ar-SA"/>
      </w:rPr>
    </w:lvl>
    <w:lvl w:ilvl="3" w:tplc="6E949EC4">
      <w:numFmt w:val="bullet"/>
      <w:lvlText w:val="•"/>
      <w:lvlJc w:val="left"/>
      <w:pPr>
        <w:ind w:left="3927" w:hanging="160"/>
      </w:pPr>
      <w:rPr>
        <w:rFonts w:hint="default"/>
        <w:lang w:val="pt-PT" w:eastAsia="en-US" w:bidi="ar-SA"/>
      </w:rPr>
    </w:lvl>
    <w:lvl w:ilvl="4" w:tplc="44B892B4">
      <w:numFmt w:val="bullet"/>
      <w:lvlText w:val="•"/>
      <w:lvlJc w:val="left"/>
      <w:pPr>
        <w:ind w:left="4909" w:hanging="160"/>
      </w:pPr>
      <w:rPr>
        <w:rFonts w:hint="default"/>
        <w:lang w:val="pt-PT" w:eastAsia="en-US" w:bidi="ar-SA"/>
      </w:rPr>
    </w:lvl>
    <w:lvl w:ilvl="5" w:tplc="82043FFA">
      <w:numFmt w:val="bullet"/>
      <w:lvlText w:val="•"/>
      <w:lvlJc w:val="left"/>
      <w:pPr>
        <w:ind w:left="5892" w:hanging="160"/>
      </w:pPr>
      <w:rPr>
        <w:rFonts w:hint="default"/>
        <w:lang w:val="pt-PT" w:eastAsia="en-US" w:bidi="ar-SA"/>
      </w:rPr>
    </w:lvl>
    <w:lvl w:ilvl="6" w:tplc="C7769F96">
      <w:numFmt w:val="bullet"/>
      <w:lvlText w:val="•"/>
      <w:lvlJc w:val="left"/>
      <w:pPr>
        <w:ind w:left="6874" w:hanging="160"/>
      </w:pPr>
      <w:rPr>
        <w:rFonts w:hint="default"/>
        <w:lang w:val="pt-PT" w:eastAsia="en-US" w:bidi="ar-SA"/>
      </w:rPr>
    </w:lvl>
    <w:lvl w:ilvl="7" w:tplc="E6C017F2">
      <w:numFmt w:val="bullet"/>
      <w:lvlText w:val="•"/>
      <w:lvlJc w:val="left"/>
      <w:pPr>
        <w:ind w:left="7856" w:hanging="160"/>
      </w:pPr>
      <w:rPr>
        <w:rFonts w:hint="default"/>
        <w:lang w:val="pt-PT" w:eastAsia="en-US" w:bidi="ar-SA"/>
      </w:rPr>
    </w:lvl>
    <w:lvl w:ilvl="8" w:tplc="FB045CEC">
      <w:numFmt w:val="bullet"/>
      <w:lvlText w:val="•"/>
      <w:lvlJc w:val="left"/>
      <w:pPr>
        <w:ind w:left="8839" w:hanging="160"/>
      </w:pPr>
      <w:rPr>
        <w:rFonts w:hint="default"/>
        <w:lang w:val="pt-PT" w:eastAsia="en-US" w:bidi="ar-SA"/>
      </w:rPr>
    </w:lvl>
  </w:abstractNum>
  <w:abstractNum w:abstractNumId="1" w15:restartNumberingAfterBreak="0">
    <w:nsid w:val="3BCD57A1"/>
    <w:multiLevelType w:val="hybridMultilevel"/>
    <w:tmpl w:val="73782A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6D37"/>
    <w:multiLevelType w:val="hybridMultilevel"/>
    <w:tmpl w:val="A5FE9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0567"/>
    <w:multiLevelType w:val="hybridMultilevel"/>
    <w:tmpl w:val="E7A8B18A"/>
    <w:lvl w:ilvl="0" w:tplc="834EBCF0">
      <w:numFmt w:val="decimal"/>
      <w:lvlText w:val="%1"/>
      <w:lvlJc w:val="left"/>
      <w:pPr>
        <w:ind w:left="639" w:hanging="491"/>
        <w:jc w:val="left"/>
      </w:pPr>
      <w:rPr>
        <w:rFonts w:ascii="Arial MT" w:eastAsia="Arial MT" w:hAnsi="Arial MT" w:cs="Arial MT" w:hint="default"/>
        <w:color w:val="545454"/>
        <w:w w:val="103"/>
        <w:position w:val="6"/>
        <w:sz w:val="20"/>
        <w:szCs w:val="20"/>
        <w:lang w:val="pt-PT" w:eastAsia="en-US" w:bidi="ar-SA"/>
      </w:rPr>
    </w:lvl>
    <w:lvl w:ilvl="1" w:tplc="CDF23B66">
      <w:numFmt w:val="bullet"/>
      <w:lvlText w:val="•"/>
      <w:lvlJc w:val="left"/>
      <w:pPr>
        <w:ind w:left="1752" w:hanging="491"/>
      </w:pPr>
      <w:rPr>
        <w:rFonts w:hint="default"/>
        <w:lang w:val="pt-PT" w:eastAsia="en-US" w:bidi="ar-SA"/>
      </w:rPr>
    </w:lvl>
    <w:lvl w:ilvl="2" w:tplc="08F4D80A">
      <w:numFmt w:val="bullet"/>
      <w:lvlText w:val="•"/>
      <w:lvlJc w:val="left"/>
      <w:pPr>
        <w:ind w:left="2864" w:hanging="491"/>
      </w:pPr>
      <w:rPr>
        <w:rFonts w:hint="default"/>
        <w:lang w:val="pt-PT" w:eastAsia="en-US" w:bidi="ar-SA"/>
      </w:rPr>
    </w:lvl>
    <w:lvl w:ilvl="3" w:tplc="A254F39C">
      <w:numFmt w:val="bullet"/>
      <w:lvlText w:val="•"/>
      <w:lvlJc w:val="left"/>
      <w:pPr>
        <w:ind w:left="3976" w:hanging="491"/>
      </w:pPr>
      <w:rPr>
        <w:rFonts w:hint="default"/>
        <w:lang w:val="pt-PT" w:eastAsia="en-US" w:bidi="ar-SA"/>
      </w:rPr>
    </w:lvl>
    <w:lvl w:ilvl="4" w:tplc="6DC47666">
      <w:numFmt w:val="bullet"/>
      <w:lvlText w:val="•"/>
      <w:lvlJc w:val="left"/>
      <w:pPr>
        <w:ind w:left="5088" w:hanging="491"/>
      </w:pPr>
      <w:rPr>
        <w:rFonts w:hint="default"/>
        <w:lang w:val="pt-PT" w:eastAsia="en-US" w:bidi="ar-SA"/>
      </w:rPr>
    </w:lvl>
    <w:lvl w:ilvl="5" w:tplc="AD6CA3C8">
      <w:numFmt w:val="bullet"/>
      <w:lvlText w:val="•"/>
      <w:lvlJc w:val="left"/>
      <w:pPr>
        <w:ind w:left="6200" w:hanging="491"/>
      </w:pPr>
      <w:rPr>
        <w:rFonts w:hint="default"/>
        <w:lang w:val="pt-PT" w:eastAsia="en-US" w:bidi="ar-SA"/>
      </w:rPr>
    </w:lvl>
    <w:lvl w:ilvl="6" w:tplc="B8984492">
      <w:numFmt w:val="bullet"/>
      <w:lvlText w:val="•"/>
      <w:lvlJc w:val="left"/>
      <w:pPr>
        <w:ind w:left="7312" w:hanging="491"/>
      </w:pPr>
      <w:rPr>
        <w:rFonts w:hint="default"/>
        <w:lang w:val="pt-PT" w:eastAsia="en-US" w:bidi="ar-SA"/>
      </w:rPr>
    </w:lvl>
    <w:lvl w:ilvl="7" w:tplc="05340296">
      <w:numFmt w:val="bullet"/>
      <w:lvlText w:val="•"/>
      <w:lvlJc w:val="left"/>
      <w:pPr>
        <w:ind w:left="8424" w:hanging="491"/>
      </w:pPr>
      <w:rPr>
        <w:rFonts w:hint="default"/>
        <w:lang w:val="pt-PT" w:eastAsia="en-US" w:bidi="ar-SA"/>
      </w:rPr>
    </w:lvl>
    <w:lvl w:ilvl="8" w:tplc="6E3C7D84">
      <w:numFmt w:val="bullet"/>
      <w:lvlText w:val="•"/>
      <w:lvlJc w:val="left"/>
      <w:pPr>
        <w:ind w:left="9536" w:hanging="491"/>
      </w:pPr>
      <w:rPr>
        <w:rFonts w:hint="default"/>
        <w:lang w:val="pt-PT" w:eastAsia="en-US" w:bidi="ar-SA"/>
      </w:rPr>
    </w:lvl>
  </w:abstractNum>
  <w:abstractNum w:abstractNumId="4" w15:restartNumberingAfterBreak="0">
    <w:nsid w:val="61FA71B5"/>
    <w:multiLevelType w:val="hybridMultilevel"/>
    <w:tmpl w:val="C8444B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25CD0"/>
    <w:multiLevelType w:val="hybridMultilevel"/>
    <w:tmpl w:val="D27A21B2"/>
    <w:lvl w:ilvl="0" w:tplc="F5B4BA40">
      <w:start w:val="1"/>
      <w:numFmt w:val="decimal"/>
      <w:lvlText w:val="%1"/>
      <w:lvlJc w:val="left"/>
      <w:pPr>
        <w:ind w:left="972" w:hanging="160"/>
        <w:jc w:val="left"/>
      </w:pPr>
      <w:rPr>
        <w:rFonts w:hint="default"/>
        <w:w w:val="100"/>
        <w:lang w:val="pt-PT" w:eastAsia="en-US" w:bidi="ar-SA"/>
      </w:rPr>
    </w:lvl>
    <w:lvl w:ilvl="1" w:tplc="DF6265EC">
      <w:numFmt w:val="bullet"/>
      <w:lvlText w:val="•"/>
      <w:lvlJc w:val="left"/>
      <w:pPr>
        <w:ind w:left="1962" w:hanging="160"/>
      </w:pPr>
      <w:rPr>
        <w:rFonts w:hint="default"/>
        <w:lang w:val="pt-PT" w:eastAsia="en-US" w:bidi="ar-SA"/>
      </w:rPr>
    </w:lvl>
    <w:lvl w:ilvl="2" w:tplc="795C588E">
      <w:numFmt w:val="bullet"/>
      <w:lvlText w:val="•"/>
      <w:lvlJc w:val="left"/>
      <w:pPr>
        <w:ind w:left="2944" w:hanging="160"/>
      </w:pPr>
      <w:rPr>
        <w:rFonts w:hint="default"/>
        <w:lang w:val="pt-PT" w:eastAsia="en-US" w:bidi="ar-SA"/>
      </w:rPr>
    </w:lvl>
    <w:lvl w:ilvl="3" w:tplc="9BBE36B8">
      <w:numFmt w:val="bullet"/>
      <w:lvlText w:val="•"/>
      <w:lvlJc w:val="left"/>
      <w:pPr>
        <w:ind w:left="3927" w:hanging="160"/>
      </w:pPr>
      <w:rPr>
        <w:rFonts w:hint="default"/>
        <w:lang w:val="pt-PT" w:eastAsia="en-US" w:bidi="ar-SA"/>
      </w:rPr>
    </w:lvl>
    <w:lvl w:ilvl="4" w:tplc="A1BEA36A">
      <w:numFmt w:val="bullet"/>
      <w:lvlText w:val="•"/>
      <w:lvlJc w:val="left"/>
      <w:pPr>
        <w:ind w:left="4909" w:hanging="160"/>
      </w:pPr>
      <w:rPr>
        <w:rFonts w:hint="default"/>
        <w:lang w:val="pt-PT" w:eastAsia="en-US" w:bidi="ar-SA"/>
      </w:rPr>
    </w:lvl>
    <w:lvl w:ilvl="5" w:tplc="C978BEC8">
      <w:numFmt w:val="bullet"/>
      <w:lvlText w:val="•"/>
      <w:lvlJc w:val="left"/>
      <w:pPr>
        <w:ind w:left="5892" w:hanging="160"/>
      </w:pPr>
      <w:rPr>
        <w:rFonts w:hint="default"/>
        <w:lang w:val="pt-PT" w:eastAsia="en-US" w:bidi="ar-SA"/>
      </w:rPr>
    </w:lvl>
    <w:lvl w:ilvl="6" w:tplc="B934A114">
      <w:numFmt w:val="bullet"/>
      <w:lvlText w:val="•"/>
      <w:lvlJc w:val="left"/>
      <w:pPr>
        <w:ind w:left="6874" w:hanging="160"/>
      </w:pPr>
      <w:rPr>
        <w:rFonts w:hint="default"/>
        <w:lang w:val="pt-PT" w:eastAsia="en-US" w:bidi="ar-SA"/>
      </w:rPr>
    </w:lvl>
    <w:lvl w:ilvl="7" w:tplc="1E2CE1B8">
      <w:numFmt w:val="bullet"/>
      <w:lvlText w:val="•"/>
      <w:lvlJc w:val="left"/>
      <w:pPr>
        <w:ind w:left="7856" w:hanging="160"/>
      </w:pPr>
      <w:rPr>
        <w:rFonts w:hint="default"/>
        <w:lang w:val="pt-PT" w:eastAsia="en-US" w:bidi="ar-SA"/>
      </w:rPr>
    </w:lvl>
    <w:lvl w:ilvl="8" w:tplc="EBBC1A58">
      <w:numFmt w:val="bullet"/>
      <w:lvlText w:val="•"/>
      <w:lvlJc w:val="left"/>
      <w:pPr>
        <w:ind w:left="8839" w:hanging="160"/>
      </w:pPr>
      <w:rPr>
        <w:rFonts w:hint="default"/>
        <w:lang w:val="pt-PT" w:eastAsia="en-US" w:bidi="ar-SA"/>
      </w:rPr>
    </w:lvl>
  </w:abstractNum>
  <w:num w:numId="1" w16cid:durableId="1698047465">
    <w:abstractNumId w:val="1"/>
  </w:num>
  <w:num w:numId="2" w16cid:durableId="1367562333">
    <w:abstractNumId w:val="4"/>
  </w:num>
  <w:num w:numId="3" w16cid:durableId="2115199854">
    <w:abstractNumId w:val="3"/>
  </w:num>
  <w:num w:numId="4" w16cid:durableId="716590612">
    <w:abstractNumId w:val="2"/>
  </w:num>
  <w:num w:numId="5" w16cid:durableId="1042023225">
    <w:abstractNumId w:val="0"/>
  </w:num>
  <w:num w:numId="6" w16cid:durableId="1618639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1F"/>
    <w:rsid w:val="00025DE8"/>
    <w:rsid w:val="0003686D"/>
    <w:rsid w:val="0004361C"/>
    <w:rsid w:val="0005597B"/>
    <w:rsid w:val="000565D9"/>
    <w:rsid w:val="000A2715"/>
    <w:rsid w:val="000A2E7F"/>
    <w:rsid w:val="000B38E0"/>
    <w:rsid w:val="000C23D2"/>
    <w:rsid w:val="000D08E4"/>
    <w:rsid w:val="000E573B"/>
    <w:rsid w:val="000F2FD7"/>
    <w:rsid w:val="000F41F0"/>
    <w:rsid w:val="00104C54"/>
    <w:rsid w:val="0011138A"/>
    <w:rsid w:val="001153D3"/>
    <w:rsid w:val="001157CC"/>
    <w:rsid w:val="00161229"/>
    <w:rsid w:val="00172E02"/>
    <w:rsid w:val="0017448B"/>
    <w:rsid w:val="001775AC"/>
    <w:rsid w:val="00177BF9"/>
    <w:rsid w:val="00190B15"/>
    <w:rsid w:val="0019471A"/>
    <w:rsid w:val="001B4B1C"/>
    <w:rsid w:val="001E1D08"/>
    <w:rsid w:val="001E1EF3"/>
    <w:rsid w:val="001E68A3"/>
    <w:rsid w:val="00221E61"/>
    <w:rsid w:val="0028322E"/>
    <w:rsid w:val="0029003C"/>
    <w:rsid w:val="002908C5"/>
    <w:rsid w:val="002B0380"/>
    <w:rsid w:val="002B4E20"/>
    <w:rsid w:val="002C0867"/>
    <w:rsid w:val="002D3AB6"/>
    <w:rsid w:val="002E3E06"/>
    <w:rsid w:val="003047CD"/>
    <w:rsid w:val="00322764"/>
    <w:rsid w:val="00346D36"/>
    <w:rsid w:val="0036287C"/>
    <w:rsid w:val="00372E6E"/>
    <w:rsid w:val="00373646"/>
    <w:rsid w:val="003818FF"/>
    <w:rsid w:val="003834CE"/>
    <w:rsid w:val="003A00FF"/>
    <w:rsid w:val="003B593D"/>
    <w:rsid w:val="003B7B7B"/>
    <w:rsid w:val="003E7636"/>
    <w:rsid w:val="003F1AB2"/>
    <w:rsid w:val="003F4A55"/>
    <w:rsid w:val="003F6752"/>
    <w:rsid w:val="00406A65"/>
    <w:rsid w:val="004331FF"/>
    <w:rsid w:val="00466077"/>
    <w:rsid w:val="00471A15"/>
    <w:rsid w:val="00490104"/>
    <w:rsid w:val="0049082D"/>
    <w:rsid w:val="004B706B"/>
    <w:rsid w:val="004D31C8"/>
    <w:rsid w:val="004E1774"/>
    <w:rsid w:val="004E5326"/>
    <w:rsid w:val="004E5F5C"/>
    <w:rsid w:val="004F661A"/>
    <w:rsid w:val="00503605"/>
    <w:rsid w:val="00524C4C"/>
    <w:rsid w:val="005279C0"/>
    <w:rsid w:val="005363FF"/>
    <w:rsid w:val="00540811"/>
    <w:rsid w:val="00544940"/>
    <w:rsid w:val="00557F98"/>
    <w:rsid w:val="00571630"/>
    <w:rsid w:val="005755C7"/>
    <w:rsid w:val="00575A3C"/>
    <w:rsid w:val="00580F9C"/>
    <w:rsid w:val="005833EE"/>
    <w:rsid w:val="00583676"/>
    <w:rsid w:val="00585C07"/>
    <w:rsid w:val="00587A69"/>
    <w:rsid w:val="005930E6"/>
    <w:rsid w:val="005E03AA"/>
    <w:rsid w:val="005E4C4A"/>
    <w:rsid w:val="005E64CB"/>
    <w:rsid w:val="005E7170"/>
    <w:rsid w:val="005F60C1"/>
    <w:rsid w:val="0063350C"/>
    <w:rsid w:val="00640F63"/>
    <w:rsid w:val="00665D75"/>
    <w:rsid w:val="00667247"/>
    <w:rsid w:val="006706C5"/>
    <w:rsid w:val="00677B2B"/>
    <w:rsid w:val="00683999"/>
    <w:rsid w:val="006C3482"/>
    <w:rsid w:val="006D5126"/>
    <w:rsid w:val="006F39EA"/>
    <w:rsid w:val="007100B2"/>
    <w:rsid w:val="007212F2"/>
    <w:rsid w:val="00723B58"/>
    <w:rsid w:val="00740A95"/>
    <w:rsid w:val="007527B1"/>
    <w:rsid w:val="00754326"/>
    <w:rsid w:val="00756214"/>
    <w:rsid w:val="00787F48"/>
    <w:rsid w:val="007A34DB"/>
    <w:rsid w:val="007A5312"/>
    <w:rsid w:val="008142D1"/>
    <w:rsid w:val="00827D72"/>
    <w:rsid w:val="008335B3"/>
    <w:rsid w:val="00835F4A"/>
    <w:rsid w:val="00843068"/>
    <w:rsid w:val="00850B68"/>
    <w:rsid w:val="008C77DE"/>
    <w:rsid w:val="008E1B9C"/>
    <w:rsid w:val="008E5E61"/>
    <w:rsid w:val="0090482F"/>
    <w:rsid w:val="00912FDD"/>
    <w:rsid w:val="00926C79"/>
    <w:rsid w:val="009304FD"/>
    <w:rsid w:val="0093701A"/>
    <w:rsid w:val="0095021E"/>
    <w:rsid w:val="0096167C"/>
    <w:rsid w:val="00982F38"/>
    <w:rsid w:val="00983C7E"/>
    <w:rsid w:val="00985498"/>
    <w:rsid w:val="009A07D5"/>
    <w:rsid w:val="009C0D87"/>
    <w:rsid w:val="009C1BC0"/>
    <w:rsid w:val="009C1CFF"/>
    <w:rsid w:val="009E2833"/>
    <w:rsid w:val="009E3A3F"/>
    <w:rsid w:val="009E6B8D"/>
    <w:rsid w:val="009E6F43"/>
    <w:rsid w:val="009F6239"/>
    <w:rsid w:val="00A12FFD"/>
    <w:rsid w:val="00A143D4"/>
    <w:rsid w:val="00A6116F"/>
    <w:rsid w:val="00A70FB4"/>
    <w:rsid w:val="00A84354"/>
    <w:rsid w:val="00A905F1"/>
    <w:rsid w:val="00A951A0"/>
    <w:rsid w:val="00AB1F5B"/>
    <w:rsid w:val="00AB4BF5"/>
    <w:rsid w:val="00AC2EA8"/>
    <w:rsid w:val="00AF035C"/>
    <w:rsid w:val="00B15FCC"/>
    <w:rsid w:val="00B23498"/>
    <w:rsid w:val="00B2466F"/>
    <w:rsid w:val="00B259A6"/>
    <w:rsid w:val="00B303DF"/>
    <w:rsid w:val="00B56791"/>
    <w:rsid w:val="00B634BF"/>
    <w:rsid w:val="00B71BD7"/>
    <w:rsid w:val="00B77F63"/>
    <w:rsid w:val="00B800B6"/>
    <w:rsid w:val="00C04253"/>
    <w:rsid w:val="00C052AB"/>
    <w:rsid w:val="00C12E36"/>
    <w:rsid w:val="00C25013"/>
    <w:rsid w:val="00C337B8"/>
    <w:rsid w:val="00C367A1"/>
    <w:rsid w:val="00C36DFC"/>
    <w:rsid w:val="00C51E89"/>
    <w:rsid w:val="00C56D4C"/>
    <w:rsid w:val="00C93B04"/>
    <w:rsid w:val="00C96CCE"/>
    <w:rsid w:val="00CF705E"/>
    <w:rsid w:val="00D0185C"/>
    <w:rsid w:val="00D15853"/>
    <w:rsid w:val="00D22D9C"/>
    <w:rsid w:val="00D25725"/>
    <w:rsid w:val="00D3682E"/>
    <w:rsid w:val="00D536CF"/>
    <w:rsid w:val="00D55606"/>
    <w:rsid w:val="00D61C33"/>
    <w:rsid w:val="00D67B5A"/>
    <w:rsid w:val="00D903B7"/>
    <w:rsid w:val="00DC559D"/>
    <w:rsid w:val="00DD4489"/>
    <w:rsid w:val="00E11883"/>
    <w:rsid w:val="00E21EB0"/>
    <w:rsid w:val="00E31BF4"/>
    <w:rsid w:val="00E5485E"/>
    <w:rsid w:val="00E57D4B"/>
    <w:rsid w:val="00E6113A"/>
    <w:rsid w:val="00E71539"/>
    <w:rsid w:val="00E95087"/>
    <w:rsid w:val="00E96CFA"/>
    <w:rsid w:val="00EA0ADF"/>
    <w:rsid w:val="00EA2F5D"/>
    <w:rsid w:val="00EB3FF0"/>
    <w:rsid w:val="00EB5B1F"/>
    <w:rsid w:val="00EC0233"/>
    <w:rsid w:val="00EF0524"/>
    <w:rsid w:val="00EF3C57"/>
    <w:rsid w:val="00F074B9"/>
    <w:rsid w:val="00F1566F"/>
    <w:rsid w:val="00F73CCF"/>
    <w:rsid w:val="00F80E76"/>
    <w:rsid w:val="00FA0BAF"/>
    <w:rsid w:val="00FC7B49"/>
    <w:rsid w:val="00FE30A6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D04C"/>
  <w15:chartTrackingRefBased/>
  <w15:docId w15:val="{FE0F489C-43FF-AA4E-99F3-CAD3713F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B5B1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65D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5D75"/>
  </w:style>
  <w:style w:type="paragraph" w:styleId="Rodap">
    <w:name w:val="footer"/>
    <w:basedOn w:val="Normal"/>
    <w:link w:val="RodapCarter"/>
    <w:uiPriority w:val="99"/>
    <w:unhideWhenUsed/>
    <w:rsid w:val="00665D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5D75"/>
  </w:style>
  <w:style w:type="table" w:styleId="TabelacomGrelha">
    <w:name w:val="Table Grid"/>
    <w:basedOn w:val="Tabelanormal"/>
    <w:uiPriority w:val="39"/>
    <w:rsid w:val="00AB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D903B7"/>
    <w:pPr>
      <w:widowControl w:val="0"/>
      <w:autoSpaceDE w:val="0"/>
      <w:autoSpaceDN w:val="0"/>
    </w:pPr>
    <w:rPr>
      <w:rFonts w:ascii="Calibri Light" w:eastAsia="Calibri Light" w:hAnsi="Calibri Light" w:cs="Calibri Light"/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903B7"/>
    <w:rPr>
      <w:rFonts w:ascii="Calibri Light" w:eastAsia="Calibri Light" w:hAnsi="Calibri Light" w:cs="Calibri Ligh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F675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565D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565D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565D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565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565D9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46D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dou-paragraph">
    <w:name w:val="x_dou-paragraph"/>
    <w:basedOn w:val="Normal"/>
    <w:rsid w:val="00346D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br/participamaisbrasil/novo-processo-de-formacao-de-condutores-de-veiculos-automotores-e-eletric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1655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Livia Cavalcante Santana</cp:lastModifiedBy>
  <cp:revision>68</cp:revision>
  <cp:lastPrinted>2022-08-11T19:52:00Z</cp:lastPrinted>
  <dcterms:created xsi:type="dcterms:W3CDTF">2022-08-17T09:04:00Z</dcterms:created>
  <dcterms:modified xsi:type="dcterms:W3CDTF">2022-08-17T19:36:00Z</dcterms:modified>
</cp:coreProperties>
</file>